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08B4BE"/>
          <w:spacing w:val="0"/>
          <w:position w:val="0"/>
          <w:sz w:val="32"/>
          <w:shd w:fill="auto" w:val="clear"/>
        </w:rPr>
      </w:pPr>
      <w:r>
        <w:rPr>
          <w:rFonts w:ascii="Poppins" w:hAnsi="Poppins" w:cs="Poppins" w:eastAsia="Poppins"/>
          <w:b/>
          <w:color w:val="08B4BE"/>
          <w:spacing w:val="0"/>
          <w:position w:val="0"/>
          <w:sz w:val="32"/>
          <w:shd w:fill="auto" w:val="clear"/>
        </w:rPr>
        <w:t xml:space="preserve">Nataliia Ukhan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08B4BE"/>
          <w:spacing w:val="0"/>
          <w:position w:val="0"/>
          <w:sz w:val="20"/>
          <w:shd w:fill="auto" w:val="clear"/>
        </w:rPr>
      </w:pPr>
      <w:r>
        <w:rPr>
          <w:rFonts w:ascii="Poppins" w:hAnsi="Poppins" w:cs="Poppins" w:eastAsia="Poppins"/>
          <w:b/>
          <w:color w:val="08B4BE"/>
          <w:spacing w:val="0"/>
          <w:position w:val="0"/>
          <w:sz w:val="20"/>
          <w:shd w:fill="auto" w:val="clear"/>
        </w:rPr>
        <w:t xml:space="preserve">t:</w:t>
      </w:r>
      <w:r>
        <w:rPr>
          <w:rFonts w:ascii="Poppins" w:hAnsi="Poppins" w:cs="Poppins" w:eastAsia="Poppins"/>
          <w:color w:val="08B4BE"/>
          <w:spacing w:val="0"/>
          <w:position w:val="0"/>
          <w:sz w:val="20"/>
          <w:shd w:fill="auto" w:val="clear"/>
        </w:rPr>
        <w:t xml:space="preserve"> +12509963657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08B4BE"/>
          <w:spacing w:val="0"/>
          <w:position w:val="0"/>
          <w:sz w:val="20"/>
          <w:shd w:fill="auto" w:val="clear"/>
        </w:rPr>
      </w:pPr>
      <w:r>
        <w:rPr>
          <w:rFonts w:ascii="Poppins" w:hAnsi="Poppins" w:cs="Poppins" w:eastAsia="Poppins"/>
          <w:b/>
          <w:color w:val="08B4BE"/>
          <w:spacing w:val="0"/>
          <w:position w:val="0"/>
          <w:sz w:val="20"/>
          <w:shd w:fill="auto" w:val="clear"/>
        </w:rPr>
        <w:t xml:space="preserve">e:</w:t>
      </w:r>
      <w:r>
        <w:rPr>
          <w:rFonts w:ascii="Poppins" w:hAnsi="Poppins" w:cs="Poppins" w:eastAsia="Poppins"/>
          <w:color w:val="08B4BE"/>
          <w:spacing w:val="0"/>
          <w:position w:val="0"/>
          <w:sz w:val="20"/>
          <w:shd w:fill="auto" w:val="clear"/>
        </w:rPr>
        <w:t xml:space="preserve"> nataliiaukhan@gmail.com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08B4BE"/>
          <w:spacing w:val="0"/>
          <w:position w:val="0"/>
          <w:sz w:val="20"/>
          <w:shd w:fill="auto" w:val="clear"/>
        </w:rPr>
      </w:pPr>
      <w:r>
        <w:rPr>
          <w:rFonts w:ascii="Poppins" w:hAnsi="Poppins" w:cs="Poppins" w:eastAsia="Poppins"/>
          <w:b/>
          <w:color w:val="08B4BE"/>
          <w:spacing w:val="0"/>
          <w:position w:val="0"/>
          <w:sz w:val="20"/>
          <w:shd w:fill="auto" w:val="clear"/>
        </w:rPr>
        <w:t xml:space="preserve">Address: </w:t>
      </w:r>
      <w:r>
        <w:rPr>
          <w:rFonts w:ascii="Poppins" w:hAnsi="Poppins" w:cs="Poppins" w:eastAsia="Poppins"/>
          <w:color w:val="08B4BE"/>
          <w:spacing w:val="0"/>
          <w:position w:val="0"/>
          <w:sz w:val="20"/>
          <w:shd w:fill="auto" w:val="clear"/>
        </w:rPr>
        <w:t xml:space="preserve"> 310 Pineridge way, 302, Fort Saint James, BC, Canada, Post Box 1742/VOJOA3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auto"/>
          <w:spacing w:val="0"/>
          <w:position w:val="0"/>
          <w:sz w:val="20"/>
          <w:shd w:fill="auto" w:val="clear"/>
        </w:rPr>
      </w:pPr>
      <w:r>
        <w:rPr>
          <w:rFonts w:ascii="Poppins" w:hAnsi="Poppins" w:cs="Poppins" w:eastAsia="Poppins"/>
          <w:color w:val="08B4BE"/>
          <w:spacing w:val="0"/>
          <w:position w:val="0"/>
          <w:sz w:val="20"/>
          <w:shd w:fill="auto" w:val="clear"/>
        </w:rPr>
        <w:t xml:space="preserve">(plan to relocate to ON)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38761D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38761D"/>
          <w:spacing w:val="0"/>
          <w:position w:val="0"/>
          <w:sz w:val="32"/>
          <w:shd w:fill="auto" w:val="clear"/>
        </w:rPr>
      </w:pPr>
      <w:r>
        <w:object w:dxaOrig="2773" w:dyaOrig="3603">
          <v:rect xmlns:o="urn:schemas-microsoft-com:office:office" xmlns:v="urn:schemas-microsoft-com:vml" id="rectole0000000000" style="width:138.650000pt;height:180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08B4BE"/>
          <w:spacing w:val="0"/>
          <w:position w:val="0"/>
          <w:sz w:val="32"/>
          <w:shd w:fill="auto" w:val="clear"/>
        </w:rPr>
      </w:pPr>
      <w:r>
        <w:rPr>
          <w:rFonts w:ascii="Poppins" w:hAnsi="Poppins" w:cs="Poppins" w:eastAsia="Poppins"/>
          <w:b/>
          <w:color w:val="08B4BE"/>
          <w:spacing w:val="0"/>
          <w:position w:val="0"/>
          <w:sz w:val="32"/>
          <w:shd w:fill="auto" w:val="clear"/>
        </w:rPr>
        <w:t xml:space="preserve">Profile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I am a master degree educated, qualified as an EFL teacher. I enjoy being creative and am also keen to use this creativity to create stimulating lessons to inspire a class. I work well in a team and can communicate well at all levels and ages. Mature and lively, I have a variety of outside interests and remain committed to improving my teaching skills further and contributing to the success of the school. Teaching is my passion. 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b/>
          <w:color w:val="08B4BE"/>
          <w:spacing w:val="0"/>
          <w:position w:val="0"/>
          <w:sz w:val="32"/>
          <w:shd w:fill="auto" w:val="clear"/>
        </w:rPr>
        <w:t xml:space="preserve">TEFL Qualifications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3DD1D5"/>
          <w:spacing w:val="0"/>
          <w:position w:val="0"/>
          <w:sz w:val="32"/>
          <w:shd w:fill="FFFFFF" w:val="clear"/>
        </w:rPr>
      </w:pPr>
      <w:r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  <w:t xml:space="preserve">2024   Qualified   Level 5 Diploma in Teaching English as a Foreign Language (168 hours) - The TEFL Academy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60" w:line="259"/>
        <w:ind w:right="0" w:left="720" w:hanging="720"/>
        <w:jc w:val="left"/>
        <w:rPr>
          <w:rFonts w:ascii="Poppins" w:hAnsi="Poppins" w:cs="Poppins" w:eastAsia="Poppins"/>
          <w:b/>
          <w:color w:val="3DD1D5"/>
          <w:spacing w:val="0"/>
          <w:position w:val="0"/>
          <w:sz w:val="32"/>
          <w:shd w:fill="FFFFFF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Level 5 qualification, DEAC approved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60" w:line="259"/>
        <w:ind w:right="0" w:left="720" w:hanging="720"/>
        <w:jc w:val="left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Lesson planning, Classroom management, Teaching vocabulary and pronunciation, Teaching receptive and productive skills, Teaching grammar, Materials development for face-to-face and online lessons, Assessed lesson content for A1-C2 level students.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Poppins" w:hAnsi="Poppins" w:cs="Poppins" w:eastAsia="Poppins"/>
          <w:b/>
          <w:color w:val="08B4BE"/>
          <w:spacing w:val="0"/>
          <w:position w:val="0"/>
          <w:sz w:val="32"/>
          <w:shd w:fill="auto" w:val="clear"/>
        </w:rPr>
        <w:t xml:space="preserve">Education &amp; Courses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  <w:t xml:space="preserve">2007 </w:t>
      </w:r>
      <w:r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  <w:t xml:space="preserve">–</w:t>
      </w:r>
      <w:r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  <w:t xml:space="preserve"> 2013 </w:t>
      </w:r>
      <w:r>
        <w:rPr>
          <w:rFonts w:ascii="Calibri" w:hAnsi="Calibri" w:cs="Calibri" w:eastAsia="Calibri"/>
          <w:color w:val="08B4BE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8B4BE"/>
          <w:spacing w:val="0"/>
          <w:position w:val="0"/>
          <w:sz w:val="22"/>
          <w:shd w:fill="auto" w:val="clear"/>
        </w:rPr>
        <w:t xml:space="preserve"> Linguistics</w:t>
      </w:r>
      <w:r>
        <w:rPr>
          <w:rFonts w:ascii="Calibri" w:hAnsi="Calibri" w:cs="Calibri" w:eastAsia="Calibri"/>
          <w:b/>
          <w:color w:val="08B4BE"/>
          <w:spacing w:val="0"/>
          <w:position w:val="0"/>
          <w:sz w:val="22"/>
          <w:shd w:fill="auto" w:val="clear"/>
        </w:rPr>
        <w:t xml:space="preserve"> - qualified as an English interpreter -  National University in Zaporozhie, Ukraine</w:t>
      </w:r>
    </w:p>
    <w:p>
      <w:pPr>
        <w:numPr>
          <w:ilvl w:val="0"/>
          <w:numId w:val="4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English Grammar</w:t>
      </w:r>
    </w:p>
    <w:p>
      <w:pPr>
        <w:numPr>
          <w:ilvl w:val="0"/>
          <w:numId w:val="4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English Literature</w:t>
      </w:r>
    </w:p>
    <w:p>
      <w:pPr>
        <w:numPr>
          <w:ilvl w:val="0"/>
          <w:numId w:val="4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English Language History</w:t>
      </w:r>
    </w:p>
    <w:p>
      <w:pPr>
        <w:numPr>
          <w:ilvl w:val="0"/>
          <w:numId w:val="4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Methods of translation</w:t>
      </w:r>
    </w:p>
    <w:p>
      <w:pPr>
        <w:numPr>
          <w:ilvl w:val="0"/>
          <w:numId w:val="4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Legal translation</w:t>
      </w:r>
    </w:p>
    <w:p>
      <w:pPr>
        <w:numPr>
          <w:ilvl w:val="0"/>
          <w:numId w:val="4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Interpreting </w:t>
      </w:r>
    </w:p>
    <w:p>
      <w:pPr>
        <w:numPr>
          <w:ilvl w:val="0"/>
          <w:numId w:val="4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Brief course of French and Italian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  <w:t xml:space="preserve">2004 - 2007</w:t>
      </w:r>
      <w:r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  <w:t xml:space="preserve"> </w:t>
      </w:r>
      <w:r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  <w:t xml:space="preserve">–</w:t>
      </w:r>
      <w:r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  <w:t xml:space="preserve"> Computer literacy - Computer literacy College (Zaporozhie city, Ukraine)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-  Microsoft Office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-  speed typing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- programming 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08B4BE"/>
          <w:spacing w:val="0"/>
          <w:position w:val="0"/>
          <w:sz w:val="32"/>
          <w:shd w:fill="auto" w:val="clear"/>
        </w:rPr>
      </w:pPr>
      <w:r>
        <w:rPr>
          <w:rFonts w:ascii="Poppins" w:hAnsi="Poppins" w:cs="Poppins" w:eastAsia="Poppins"/>
          <w:b/>
          <w:color w:val="08B4BE"/>
          <w:spacing w:val="0"/>
          <w:position w:val="0"/>
          <w:sz w:val="32"/>
          <w:shd w:fill="auto" w:val="clear"/>
        </w:rPr>
        <w:t xml:space="preserve">Employment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08B4BE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  <w:t xml:space="preserve">June 2020 </w:t>
      </w:r>
      <w:r>
        <w:rPr>
          <w:rFonts w:ascii="Calibri" w:hAnsi="Calibri" w:cs="Calibri" w:eastAsia="Calibri"/>
          <w:color w:val="08B4BE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8B4BE"/>
          <w:spacing w:val="0"/>
          <w:position w:val="0"/>
          <w:sz w:val="22"/>
          <w:shd w:fill="auto" w:val="clear"/>
        </w:rPr>
        <w:t xml:space="preserve"> Maternity leave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  <w:t xml:space="preserve">May 2019 </w:t>
      </w:r>
      <w:r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  <w:t xml:space="preserve">–</w:t>
      </w:r>
      <w:r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  <w:t xml:space="preserve"> IELTS and TOEFL teacher, </w:t>
      </w:r>
      <w:r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  <w:t xml:space="preserve">Bravo language school, Odessa city, Ukraine</w:t>
      </w:r>
    </w:p>
    <w:p>
      <w:pPr>
        <w:numPr>
          <w:ilvl w:val="0"/>
          <w:numId w:val="6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Teaching IELTS, TOEFL exams</w:t>
      </w:r>
    </w:p>
    <w:p>
      <w:pPr>
        <w:numPr>
          <w:ilvl w:val="0"/>
          <w:numId w:val="6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Teaching C1 level</w:t>
      </w:r>
    </w:p>
    <w:p>
      <w:pPr>
        <w:numPr>
          <w:ilvl w:val="0"/>
          <w:numId w:val="6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Teaching Business English</w:t>
      </w:r>
    </w:p>
    <w:p>
      <w:pPr>
        <w:numPr>
          <w:ilvl w:val="0"/>
          <w:numId w:val="6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Teaching Marine English</w:t>
      </w:r>
    </w:p>
    <w:p>
      <w:pPr>
        <w:numPr>
          <w:ilvl w:val="0"/>
          <w:numId w:val="6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Preparing adults and children to pass exams and enter foreign universities 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  <w:t xml:space="preserve">April 2018 -senior teacher and methodologist, </w:t>
      </w:r>
      <w:r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  <w:t xml:space="preserve">BeBest! Language school, Odessa city, Ukraine</w:t>
      </w:r>
    </w:p>
    <w:p>
      <w:pPr>
        <w:numPr>
          <w:ilvl w:val="0"/>
          <w:numId w:val="8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Developing methods of teaching</w:t>
      </w:r>
    </w:p>
    <w:p>
      <w:pPr>
        <w:numPr>
          <w:ilvl w:val="0"/>
          <w:numId w:val="8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Creating studying course for children</w:t>
      </w:r>
    </w:p>
    <w:p>
      <w:pPr>
        <w:numPr>
          <w:ilvl w:val="0"/>
          <w:numId w:val="8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Checking and assessing other teachers’ lessons</w:t>
      </w:r>
    </w:p>
    <w:p>
      <w:pPr>
        <w:numPr>
          <w:ilvl w:val="0"/>
          <w:numId w:val="8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Interviewing employees</w:t>
      </w:r>
    </w:p>
    <w:p>
      <w:pPr>
        <w:numPr>
          <w:ilvl w:val="0"/>
          <w:numId w:val="8"/>
        </w:numPr>
        <w:spacing w:before="0" w:after="160" w:line="259"/>
        <w:ind w:right="0" w:left="4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Giving English, French lessons from A1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C1 adults and children </w:t>
      </w:r>
    </w:p>
    <w:p>
      <w:pPr>
        <w:numPr>
          <w:ilvl w:val="0"/>
          <w:numId w:val="8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Teaching General, Business, Marine English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  <w:t xml:space="preserve">March 2017 </w:t>
      </w:r>
      <w:r>
        <w:rPr>
          <w:rFonts w:ascii="Calibri" w:hAnsi="Calibri" w:cs="Calibri" w:eastAsia="Calibri"/>
          <w:color w:val="08B4BE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8B4BE"/>
          <w:spacing w:val="0"/>
          <w:position w:val="0"/>
          <w:sz w:val="22"/>
          <w:shd w:fill="auto" w:val="clear"/>
        </w:rPr>
        <w:t xml:space="preserve"> personal assistant and interpreter to CEO</w:t>
      </w:r>
      <w:r>
        <w:rPr>
          <w:rFonts w:ascii="Calibri" w:hAnsi="Calibri" w:cs="Calibri" w:eastAsia="Calibri"/>
          <w:b/>
          <w:color w:val="08B4BE"/>
          <w:spacing w:val="0"/>
          <w:position w:val="0"/>
          <w:sz w:val="22"/>
          <w:shd w:fill="auto" w:val="clear"/>
        </w:rPr>
        <w:t xml:space="preserve">, Ltd Khimlex, Zaporozhie city, Ukraine</w:t>
      </w:r>
    </w:p>
    <w:p>
      <w:pPr>
        <w:numPr>
          <w:ilvl w:val="0"/>
          <w:numId w:val="10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Translation of negotiations from English into Ukrainian and vice versa </w:t>
      </w:r>
    </w:p>
    <w:p>
      <w:pPr>
        <w:numPr>
          <w:ilvl w:val="0"/>
          <w:numId w:val="10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Translation of English documentation </w:t>
      </w:r>
    </w:p>
    <w:p>
      <w:pPr>
        <w:numPr>
          <w:ilvl w:val="0"/>
          <w:numId w:val="10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00000"/>
          <w:spacing w:val="0"/>
          <w:position w:val="0"/>
          <w:sz w:val="22"/>
          <w:shd w:fill="auto" w:val="clear"/>
        </w:rPr>
        <w:t xml:space="preserve">Looking for foreign partners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  <w:t xml:space="preserve">September 2015 </w:t>
      </w:r>
      <w:r>
        <w:rPr>
          <w:rFonts w:ascii="Calibri" w:hAnsi="Calibri" w:cs="Calibri" w:eastAsia="Calibri"/>
          <w:color w:val="08B4BE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8B4BE"/>
          <w:spacing w:val="0"/>
          <w:position w:val="0"/>
          <w:sz w:val="22"/>
          <w:shd w:fill="auto" w:val="clear"/>
        </w:rPr>
        <w:t xml:space="preserve"> English and French teacher to groups of adults and children</w:t>
      </w:r>
      <w:r>
        <w:rPr>
          <w:rFonts w:ascii="Calibri" w:hAnsi="Calibri" w:cs="Calibri" w:eastAsia="Calibri"/>
          <w:b/>
          <w:color w:val="08B4BE"/>
          <w:spacing w:val="0"/>
          <w:position w:val="0"/>
          <w:sz w:val="22"/>
          <w:shd w:fill="auto" w:val="clear"/>
        </w:rPr>
        <w:t xml:space="preserve">, Daily language school, Zaporozhie city, Ukraine</w:t>
      </w:r>
    </w:p>
    <w:p>
      <w:pPr>
        <w:numPr>
          <w:ilvl w:val="0"/>
          <w:numId w:val="12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Teaching English and French, developing lessons’ plans</w:t>
      </w:r>
    </w:p>
    <w:p>
      <w:pPr>
        <w:numPr>
          <w:ilvl w:val="0"/>
          <w:numId w:val="12"/>
        </w:numPr>
        <w:spacing w:before="0" w:after="160" w:line="259"/>
        <w:ind w:right="0" w:left="480" w:hanging="360"/>
        <w:jc w:val="left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Assessing students‘ skills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b/>
          <w:color w:val="08B4BE"/>
          <w:spacing w:val="0"/>
          <w:position w:val="0"/>
          <w:sz w:val="32"/>
          <w:shd w:fill="auto" w:val="clear"/>
        </w:rPr>
        <w:t xml:space="preserve">Hobbies &amp; Interests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  <w:t xml:space="preserve">I am really into psychology and read lots of books about this science which also helps me in teaching. Cycling is a real passion and I go cycling with friend on long distance quite often in summer. In addition, I keep fit by going to the gym. 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auto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b/>
          <w:color w:val="08B4BE"/>
          <w:spacing w:val="0"/>
          <w:position w:val="0"/>
          <w:sz w:val="32"/>
          <w:shd w:fill="auto" w:val="clear"/>
        </w:rPr>
        <w:t xml:space="preserve">Personal Details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  <w:t xml:space="preserve">Date of Birth:</w:t>
      </w:r>
      <w:r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  <w:t xml:space="preserve"> 19 August 1990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  <w:t xml:space="preserve">Nationality:  </w:t>
      </w:r>
      <w:r>
        <w:rPr>
          <w:rFonts w:ascii="Poppins" w:hAnsi="Poppins" w:cs="Poppins" w:eastAsia="Poppins"/>
          <w:color w:val="08B4BE"/>
          <w:spacing w:val="0"/>
          <w:position w:val="0"/>
          <w:sz w:val="22"/>
          <w:shd w:fill="auto" w:val="clear"/>
        </w:rPr>
        <w:t xml:space="preserve">Ukrainian</w:t>
      </w: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</w:pPr>
      <w:r>
        <w:rPr>
          <w:rFonts w:ascii="Poppins" w:hAnsi="Poppins" w:cs="Poppins" w:eastAsia="Poppins"/>
          <w:b/>
          <w:color w:val="08B4BE"/>
          <w:spacing w:val="0"/>
          <w:position w:val="0"/>
          <w:sz w:val="22"/>
          <w:shd w:fill="auto" w:val="clear"/>
        </w:rPr>
        <w:t xml:space="preserve">REFEREES ON REQUEST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4">
    <w:abstractNumId w:val="24"/>
  </w:num>
  <w:num w:numId="6">
    <w:abstractNumId w:val="18"/>
  </w:num>
  <w:num w:numId="8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