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Sahl Vawda</w:t>
      </w:r>
    </w:p>
    <w:p>
      <w:r>
        <w:t>📧 Email: vawdasahl@gmail.com</w:t>
        <w:br/>
        <w:t>📞 Phone: +27 78 479 9638</w:t>
        <w:br/>
        <w:t>📍 Location: Pietermaritzburg, South Africa</w:t>
      </w:r>
    </w:p>
    <w:p>
      <w:pPr>
        <w:pStyle w:val="Heading2"/>
      </w:pPr>
      <w:r>
        <w:t>Professional Summary</w:t>
      </w:r>
    </w:p>
    <w:p>
      <w:r>
        <w:t>An enthusiastic and dedicated EFL teacher-in-training with a solid foundation in education and English instruction. Currently pursuing a Bachelor of Education (2025) while holding a TEFL certificate from The TEFL Academy (2025). Passionate about helping learners improve their English skills through engaging, supportive, and learner-centered lessons.</w:t>
      </w:r>
    </w:p>
    <w:p>
      <w:pPr>
        <w:pStyle w:val="Heading2"/>
      </w:pPr>
      <w:r>
        <w:t>Education</w:t>
      </w:r>
    </w:p>
    <w:p>
      <w:r>
        <w:t>• Bachelor of Education (In Progress, 2025)</w:t>
        <w:br/>
        <w:t xml:space="preserve">  Institution Name</w:t>
      </w:r>
    </w:p>
    <w:p>
      <w:r>
        <w:t>• TEFL Certificate</w:t>
        <w:br/>
        <w:t xml:space="preserve">  The TEFL Academy, 2025</w:t>
      </w:r>
    </w:p>
    <w:p>
      <w:pPr>
        <w:pStyle w:val="Heading2"/>
      </w:pPr>
      <w:r>
        <w:t>Teaching Experience</w:t>
      </w:r>
    </w:p>
    <w:p>
      <w:r>
        <w:t>• Novice EFL Teacher</w:t>
        <w:br/>
        <w:t xml:space="preserve">  Pietermaritzburg, South Africa — 2023–Present</w:t>
        <w:br/>
        <w:t xml:space="preserve">  - Gaining practical experience teaching English as a Foreign Language to learners of varying proficiency levels.</w:t>
        <w:br/>
        <w:t xml:space="preserve">  - Designing and delivering engaging, communicative lessons aligned with student needs.</w:t>
        <w:br/>
        <w:t xml:space="preserve">  - Applying TEFL methodologies to create learner-centered environments that build confidence and fluency.</w:t>
        <w:br/>
        <w:t xml:space="preserve">  - Utilizing online tools and resources to enhance the learning experience.</w:t>
      </w:r>
    </w:p>
    <w:p>
      <w:pPr>
        <w:pStyle w:val="Heading2"/>
      </w:pPr>
      <w:r>
        <w:t>Skills</w:t>
      </w:r>
    </w:p>
    <w:p>
      <w:r>
        <w:t>• Lesson Planning and Curriculum Design</w:t>
      </w:r>
    </w:p>
    <w:p>
      <w:r>
        <w:t>• Classroom and Time Management</w:t>
      </w:r>
    </w:p>
    <w:p>
      <w:r>
        <w:t>• Online Teaching Tools (Zoom, Google Classroom, etc.)</w:t>
      </w:r>
    </w:p>
    <w:p>
      <w:r>
        <w:t>• Student Assessment and Feedback</w:t>
      </w:r>
    </w:p>
    <w:p>
      <w:r>
        <w:t>• Cross-Cultural Communication</w:t>
      </w:r>
    </w:p>
    <w:p>
      <w:r>
        <w:t>• Adaptability and Creativity</w:t>
      </w:r>
    </w:p>
    <w:p>
      <w:pPr>
        <w:pStyle w:val="Heading2"/>
      </w:pPr>
      <w:r>
        <w:t>Languages</w:t>
      </w:r>
    </w:p>
    <w:p>
      <w:r>
        <w:t>• English (Fluent)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