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rPr>
          <w:color w:val="000000"/>
          <w:sz w:val="48"/>
          <w:szCs w:val="48"/>
        </w:rPr>
      </w:pPr>
      <w:r w:rsidDel="00000000" w:rsidR="00000000" w:rsidRPr="00000000">
        <w:rPr>
          <w:color w:val="000000"/>
          <w:sz w:val="48"/>
          <w:szCs w:val="48"/>
          <w:rtl w:val="0"/>
        </w:rPr>
        <w:t xml:space="preserve">princess (Dalina) </w:t>
      </w:r>
      <w:r w:rsidDel="00000000" w:rsidR="00000000" w:rsidRPr="00000000">
        <w:rPr>
          <w:b w:val="1"/>
          <w:color w:val="000000"/>
          <w:sz w:val="48"/>
          <w:szCs w:val="48"/>
          <w:rtl w:val="0"/>
        </w:rPr>
        <w:t xml:space="preserve">senior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6428 Craigmont Rd, Gwynn Oak, MD 21207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443-938-1943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Georgia" w:cs="Georgia" w:eastAsia="Georgia" w:hAnsi="Georgia"/>
            <w:b w:val="0"/>
            <w:i w:val="0"/>
            <w:smallCaps w:val="0"/>
            <w:strike w:val="0"/>
            <w:color w:val="2c5c85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Pds12301999@gmail.com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https:www.linkedin.com/in/princess-senior-5189aa179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pageBreakBefore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Education </w:t>
      </w:r>
    </w:p>
    <w:p w:rsidR="00000000" w:rsidDel="00000000" w:rsidP="00000000" w:rsidRDefault="00000000" w:rsidRPr="00000000" w14:paraId="00000008">
      <w:pPr>
        <w:pStyle w:val="Heading2"/>
        <w:pageBreakBefore w:val="0"/>
        <w:rPr>
          <w:rFonts w:ascii="Georgia" w:cs="Georgia" w:eastAsia="Georgia" w:hAnsi="Georgia"/>
          <w:b w:val="0"/>
          <w:smallCaps w:val="0"/>
          <w:color w:val="000000"/>
        </w:rPr>
      </w:pPr>
      <w:r w:rsidDel="00000000" w:rsidR="00000000" w:rsidRPr="00000000">
        <w:rPr>
          <w:rFonts w:ascii="Georgia" w:cs="Georgia" w:eastAsia="Georgia" w:hAnsi="Georgia"/>
          <w:smallCaps w:val="0"/>
          <w:color w:val="000000"/>
          <w:rtl w:val="0"/>
        </w:rPr>
        <w:t xml:space="preserve">Valparaiso University, </w:t>
      </w:r>
      <w:r w:rsidDel="00000000" w:rsidR="00000000" w:rsidRPr="00000000">
        <w:rPr>
          <w:rFonts w:ascii="Georgia" w:cs="Georgia" w:eastAsia="Georgia" w:hAnsi="Georgia"/>
          <w:b w:val="0"/>
          <w:smallCaps w:val="0"/>
          <w:color w:val="000000"/>
          <w:rtl w:val="0"/>
        </w:rPr>
        <w:t xml:space="preserve">Valparaiso, IN</w:t>
        <w:tab/>
        <w:tab/>
        <w:tab/>
        <w:tab/>
        <w:tab/>
        <w:t xml:space="preserve">          </w:t>
      </w:r>
    </w:p>
    <w:p w:rsidR="00000000" w:rsidDel="00000000" w:rsidP="00000000" w:rsidRDefault="00000000" w:rsidRPr="00000000" w14:paraId="00000009">
      <w:pPr>
        <w:pStyle w:val="Heading2"/>
        <w:pageBreakBefore w:val="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b w:val="0"/>
          <w:smallCaps w:val="0"/>
          <w:color w:val="000000"/>
          <w:rtl w:val="0"/>
        </w:rPr>
        <w:t xml:space="preserve">Graduated May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pageBreakBefore w:val="0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color w:val="000000"/>
          <w:rtl w:val="0"/>
        </w:rPr>
        <w:t xml:space="preserve">B</w:t>
      </w:r>
      <w:r w:rsidDel="00000000" w:rsidR="00000000" w:rsidRPr="00000000">
        <w:rPr>
          <w:rFonts w:ascii="Georgia" w:cs="Georgia" w:eastAsia="Georgia" w:hAnsi="Georgia"/>
          <w:b w:val="0"/>
          <w:smallCaps w:val="0"/>
          <w:color w:val="000000"/>
          <w:rtl w:val="0"/>
        </w:rPr>
        <w:t xml:space="preserve">achelor of Arts in Chinese &amp; Japanese Studies, Minor in Spanish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pageBreakBefore w:val="0"/>
        <w:rPr/>
      </w:pPr>
      <w:r w:rsidDel="00000000" w:rsidR="00000000" w:rsidRPr="00000000">
        <w:rPr>
          <w:rtl w:val="0"/>
        </w:rPr>
        <w:t xml:space="preserve">Experience</w:t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b w:val="1"/>
          <w:color w:val="000000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6"/>
          <w:szCs w:val="26"/>
          <w:rtl w:val="0"/>
        </w:rPr>
        <w:t xml:space="preserve">Private Family, Baltimore, MD</w:t>
      </w:r>
    </w:p>
    <w:p w:rsidR="00000000" w:rsidDel="00000000" w:rsidP="00000000" w:rsidRDefault="00000000" w:rsidRPr="00000000" w14:paraId="0000000D">
      <w:pPr>
        <w:rPr>
          <w:rFonts w:ascii="Georgia" w:cs="Georgia" w:eastAsia="Georgia" w:hAnsi="Georgia"/>
          <w:color w:val="000000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000000"/>
          <w:sz w:val="26"/>
          <w:szCs w:val="26"/>
          <w:rtl w:val="0"/>
        </w:rPr>
        <w:t xml:space="preserve">Personal Accountant</w:t>
        <w:tab/>
        <w:tab/>
        <w:tab/>
        <w:tab/>
        <w:t xml:space="preserve">2021-Present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pageBreakBefore w:val="0"/>
        <w:rPr>
          <w:rFonts w:ascii="Georgia" w:cs="Georgia" w:eastAsia="Georgia" w:hAnsi="Georgia"/>
          <w:b w:val="0"/>
          <w:smallCaps w:val="0"/>
          <w:color w:val="000000"/>
        </w:rPr>
      </w:pPr>
      <w:r w:rsidDel="00000000" w:rsidR="00000000" w:rsidRPr="00000000">
        <w:rPr>
          <w:rFonts w:ascii="Georgia" w:cs="Georgia" w:eastAsia="Georgia" w:hAnsi="Georgia"/>
          <w:smallCaps w:val="0"/>
          <w:color w:val="000000"/>
          <w:rtl w:val="0"/>
        </w:rPr>
        <w:t xml:space="preserve">Private Family, </w:t>
      </w:r>
      <w:r w:rsidDel="00000000" w:rsidR="00000000" w:rsidRPr="00000000">
        <w:rPr>
          <w:rFonts w:ascii="Georgia" w:cs="Georgia" w:eastAsia="Georgia" w:hAnsi="Georgia"/>
          <w:b w:val="0"/>
          <w:smallCaps w:val="0"/>
          <w:color w:val="000000"/>
          <w:rtl w:val="0"/>
        </w:rPr>
        <w:t xml:space="preserve">Baltimore, MD</w:t>
      </w:r>
    </w:p>
    <w:p w:rsidR="00000000" w:rsidDel="00000000" w:rsidP="00000000" w:rsidRDefault="00000000" w:rsidRPr="00000000" w14:paraId="00000010">
      <w:pPr>
        <w:pStyle w:val="Heading2"/>
        <w:pageBreakBefore w:val="0"/>
        <w:rPr>
          <w:rFonts w:ascii="Georgia" w:cs="Georgia" w:eastAsia="Georgia" w:hAnsi="Georgia"/>
          <w:b w:val="0"/>
          <w:color w:val="000000"/>
        </w:rPr>
      </w:pPr>
      <w:r w:rsidDel="00000000" w:rsidR="00000000" w:rsidRPr="00000000">
        <w:rPr>
          <w:rFonts w:ascii="Georgia" w:cs="Georgia" w:eastAsia="Georgia" w:hAnsi="Georgia"/>
          <w:smallCaps w:val="0"/>
          <w:color w:val="000000"/>
          <w:rtl w:val="0"/>
        </w:rPr>
        <w:tab/>
        <w:tab/>
        <w:tab/>
        <w:tab/>
        <w:tab/>
        <w:tab/>
        <w:t xml:space="preserve">             </w:t>
      </w:r>
      <w:r w:rsidDel="00000000" w:rsidR="00000000" w:rsidRPr="00000000">
        <w:rPr>
          <w:rFonts w:ascii="Georgia" w:cs="Georgia" w:eastAsia="Georgia" w:hAnsi="Georgia"/>
          <w:b w:val="0"/>
          <w:smallCaps w:val="0"/>
          <w:color w:val="000000"/>
          <w:rtl w:val="0"/>
        </w:rPr>
        <w:t xml:space="preserve">2017-2020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pageBreakBefore w:val="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color w:val="000000"/>
          <w:rtl w:val="0"/>
        </w:rPr>
        <w:t xml:space="preserve">Babysitter</w:t>
      </w:r>
      <w:r w:rsidDel="00000000" w:rsidR="00000000" w:rsidRPr="00000000">
        <w:rPr>
          <w:rFonts w:ascii="Georgia" w:cs="Georgia" w:eastAsia="Georgia" w:hAnsi="Georgia"/>
          <w:b w:val="0"/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ab/>
        <w:tab/>
        <w:tab/>
        <w:tab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000000"/>
          <w:sz w:val="26"/>
          <w:szCs w:val="26"/>
          <w:rtl w:val="0"/>
        </w:rPr>
        <w:t xml:space="preserve">Supervised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infant child for three years during summers and breaks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000000"/>
          <w:sz w:val="26"/>
          <w:szCs w:val="26"/>
          <w:rtl w:val="0"/>
        </w:rPr>
        <w:t xml:space="preserve">Functioned in light h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ousekeeping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000000"/>
          <w:sz w:val="26"/>
          <w:szCs w:val="26"/>
          <w:rtl w:val="0"/>
        </w:rPr>
        <w:t xml:space="preserve">Conducted meal prep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000000"/>
          <w:sz w:val="26"/>
          <w:szCs w:val="26"/>
          <w:rtl w:val="0"/>
        </w:rPr>
        <w:t xml:space="preserve">Managed daily schedule for child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pageBreakBefore w:val="0"/>
        <w:rPr>
          <w:rFonts w:ascii="Georgia" w:cs="Georgia" w:eastAsia="Georgia" w:hAnsi="Georgia"/>
          <w:b w:val="0"/>
          <w:color w:val="000000"/>
        </w:rPr>
      </w:pPr>
      <w:r w:rsidDel="00000000" w:rsidR="00000000" w:rsidRPr="00000000">
        <w:rPr>
          <w:rFonts w:ascii="Georgia" w:cs="Georgia" w:eastAsia="Georgia" w:hAnsi="Georgia"/>
          <w:b w:val="0"/>
          <w:smallCaps w:val="0"/>
          <w:color w:val="000000"/>
          <w:rtl w:val="0"/>
        </w:rPr>
        <w:t xml:space="preserve">Hangzhou, China</w:t>
        <w:tab/>
        <w:tab/>
        <w:tab/>
        <w:tab/>
        <w:tab/>
        <w:tab/>
        <w:t xml:space="preserve">                            Fall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pageBreakBefore w:val="0"/>
        <w:rPr>
          <w:rFonts w:ascii="Georgia" w:cs="Georgia" w:eastAsia="Georgia" w:hAnsi="Georgia"/>
          <w:b w:val="0"/>
          <w:i w:val="1"/>
          <w:color w:val="000000"/>
        </w:rPr>
      </w:pP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color w:val="000000"/>
          <w:rtl w:val="0"/>
        </w:rPr>
        <w:t xml:space="preserve">English Teacher’s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000000"/>
          <w:sz w:val="26"/>
          <w:szCs w:val="26"/>
          <w:rtl w:val="0"/>
        </w:rPr>
        <w:t xml:space="preserve">Conceptualized hour long lessons for Chinese elementary schoolers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000000"/>
          <w:sz w:val="26"/>
          <w:szCs w:val="26"/>
          <w:rtl w:val="0"/>
        </w:rPr>
        <w:t xml:space="preserve">Oversaw lesson instruction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000000"/>
          <w:sz w:val="26"/>
          <w:szCs w:val="26"/>
          <w:rtl w:val="0"/>
        </w:rPr>
        <w:t xml:space="preserve">Classroom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pageBreakBefore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Skills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Intermediate Level Chinese and Spanish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000000"/>
          <w:sz w:val="26"/>
          <w:szCs w:val="26"/>
          <w:rtl w:val="0"/>
        </w:rPr>
        <w:t xml:space="preserve">Customer service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color w:val="000000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color w:val="000000"/>
          <w:sz w:val="26"/>
          <w:szCs w:val="26"/>
          <w:rtl w:val="0"/>
        </w:rPr>
        <w:t xml:space="preserve">Organizational skills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color w:val="000000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000000"/>
          <w:sz w:val="26"/>
          <w:szCs w:val="26"/>
          <w:rtl w:val="0"/>
        </w:rPr>
        <w:t xml:space="preserve">Interpersonal Communication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color w:val="000000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000000"/>
          <w:sz w:val="26"/>
          <w:szCs w:val="26"/>
          <w:rtl w:val="0"/>
        </w:rPr>
        <w:t xml:space="preserve">Accounting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color w:val="000000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000000"/>
          <w:sz w:val="26"/>
          <w:szCs w:val="26"/>
          <w:rtl w:val="0"/>
        </w:rPr>
        <w:t xml:space="preserve">Problem Solving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color w:val="000000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000000"/>
          <w:sz w:val="26"/>
          <w:szCs w:val="26"/>
          <w:rtl w:val="0"/>
        </w:rPr>
        <w:t xml:space="preserve">Adept in Microsoft Office Suite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color w:val="000000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000000"/>
          <w:sz w:val="26"/>
          <w:szCs w:val="26"/>
          <w:rtl w:val="0"/>
        </w:rPr>
        <w:t xml:space="preserve">Servsafe Certificate (2017)</w:t>
      </w: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5840" w:w="12240" w:orient="portrait"/>
      <w:pgMar w:bottom="720" w:top="720" w:left="720" w:right="720" w:header="576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posOffset>1733550</wp:posOffset>
              </wp:positionV>
              <wp:extent cx="7772400" cy="12700"/>
              <wp:effectExtent b="0" l="0" r="0" t="0"/>
              <wp:wrapSquare wrapText="bothSides" distB="0" distT="0" distL="0" distR="0"/>
              <wp:docPr descr="Header dividing line"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459800" y="3780000"/>
                        <a:ext cx="77724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595959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posOffset>1733550</wp:posOffset>
              </wp:positionV>
              <wp:extent cx="7772400" cy="12700"/>
              <wp:effectExtent b="0" l="0" r="0" t="0"/>
              <wp:wrapSquare wrapText="bothSides" distB="0" distT="0" distL="0" distR="0"/>
              <wp:docPr descr="Header dividing line" id="1" name="image1.png"/>
              <a:graphic>
                <a:graphicData uri="http://schemas.openxmlformats.org/drawingml/2006/picture">
                  <pic:pic>
                    <pic:nvPicPr>
                      <pic:cNvPr descr="Header dividing line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24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595959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00" w:lineRule="auto"/>
    </w:pPr>
    <w:rPr>
      <w:rFonts w:ascii="Georgia" w:cs="Georgia" w:eastAsia="Georgia" w:hAnsi="Georgia"/>
      <w:b w:val="1"/>
      <w:smallCaps w:val="1"/>
      <w:color w:val="262626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after="40" w:lineRule="auto"/>
    </w:pPr>
    <w:rPr>
      <w:b w:val="1"/>
      <w:smallCaps w:val="1"/>
      <w:color w:val="1d824c"/>
      <w:sz w:val="26"/>
      <w:szCs w:val="26"/>
    </w:rPr>
  </w:style>
  <w:style w:type="paragraph" w:styleId="Heading3">
    <w:name w:val="heading 3"/>
    <w:basedOn w:val="Normal"/>
    <w:next w:val="Normal"/>
    <w:pPr>
      <w:pageBreakBefore w:val="0"/>
    </w:pPr>
    <w:rPr>
      <w:b w:val="1"/>
      <w:smallCaps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40" w:lineRule="auto"/>
    </w:pPr>
    <w:rPr>
      <w:rFonts w:ascii="Georgia" w:cs="Georgia" w:eastAsia="Georgia" w:hAnsi="Georgia"/>
      <w:i w:val="1"/>
      <w:color w:val="15613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40" w:lineRule="auto"/>
    </w:pPr>
    <w:rPr>
      <w:rFonts w:ascii="Georgia" w:cs="Georgia" w:eastAsia="Georgia" w:hAnsi="Georgia"/>
      <w:color w:val="156138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40" w:lineRule="auto"/>
    </w:pPr>
    <w:rPr>
      <w:rFonts w:ascii="Georgia" w:cs="Georgia" w:eastAsia="Georgia" w:hAnsi="Georgia"/>
      <w:color w:val="0e4025"/>
    </w:rPr>
  </w:style>
  <w:style w:type="paragraph" w:styleId="Title">
    <w:name w:val="Title"/>
    <w:basedOn w:val="Normal"/>
    <w:next w:val="Normal"/>
    <w:pPr>
      <w:pageBreakBefore w:val="0"/>
      <w:jc w:val="center"/>
    </w:pPr>
    <w:rPr>
      <w:rFonts w:ascii="Georgia" w:cs="Georgia" w:eastAsia="Georgia" w:hAnsi="Georgia"/>
      <w:smallCaps w:val="1"/>
      <w:sz w:val="70"/>
      <w:szCs w:val="70"/>
    </w:rPr>
  </w:style>
  <w:style w:type="paragraph" w:styleId="Subtitle">
    <w:name w:val="Subtitle"/>
    <w:basedOn w:val="Normal"/>
    <w:next w:val="Normal"/>
    <w:pPr>
      <w:pageBreakBefore w:val="0"/>
    </w:pPr>
    <w:rPr>
      <w:color w:val="5a5a5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ds12301999@gmail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