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FD" w:rsidRPr="005A55EB" w:rsidRDefault="00A4287D" w:rsidP="00276040">
      <w:pPr>
        <w:tabs>
          <w:tab w:val="left" w:pos="993"/>
          <w:tab w:val="left" w:pos="1134"/>
        </w:tabs>
        <w:spacing w:before="59" w:line="258" w:lineRule="auto"/>
        <w:ind w:right="2900"/>
        <w:rPr>
          <w:b/>
          <w:sz w:val="22"/>
          <w:szCs w:val="22"/>
        </w:rPr>
      </w:pPr>
      <w:r w:rsidRPr="00A4287D">
        <w:rPr>
          <w:b/>
          <w:w w:val="94"/>
        </w:rPr>
        <w:t xml:space="preserve">                           </w:t>
      </w:r>
      <w:r w:rsidRPr="005A55EB">
        <w:rPr>
          <w:b/>
          <w:w w:val="94"/>
          <w:sz w:val="22"/>
          <w:szCs w:val="22"/>
        </w:rPr>
        <w:t xml:space="preserve">                                                         </w:t>
      </w:r>
      <w:r w:rsidR="00DC51F4" w:rsidRPr="005A55EB">
        <w:rPr>
          <w:b/>
          <w:w w:val="94"/>
          <w:sz w:val="22"/>
          <w:szCs w:val="22"/>
        </w:rPr>
        <w:t xml:space="preserve"> </w:t>
      </w:r>
      <w:r w:rsidR="00276040">
        <w:rPr>
          <w:b/>
          <w:sz w:val="22"/>
          <w:szCs w:val="22"/>
        </w:rPr>
        <w:t>ÖZGEÇMİŞ</w:t>
      </w:r>
    </w:p>
    <w:p w:rsidR="00AE60FD" w:rsidRPr="005A55EB" w:rsidRDefault="00AE60FD" w:rsidP="00A4287D">
      <w:pPr>
        <w:tabs>
          <w:tab w:val="left" w:pos="709"/>
        </w:tabs>
        <w:spacing w:before="3" w:line="140" w:lineRule="exact"/>
        <w:rPr>
          <w:sz w:val="22"/>
          <w:szCs w:val="22"/>
        </w:rPr>
      </w:pPr>
    </w:p>
    <w:p w:rsidR="00AE60FD" w:rsidRPr="005A55EB" w:rsidRDefault="00AE60FD">
      <w:pPr>
        <w:spacing w:line="200" w:lineRule="exact"/>
        <w:rPr>
          <w:sz w:val="22"/>
          <w:szCs w:val="22"/>
        </w:rPr>
      </w:pPr>
    </w:p>
    <w:p w:rsidR="00AE60FD" w:rsidRPr="005A55EB" w:rsidRDefault="00AE60FD">
      <w:pPr>
        <w:spacing w:line="200" w:lineRule="exact"/>
        <w:rPr>
          <w:sz w:val="22"/>
          <w:szCs w:val="22"/>
        </w:rPr>
      </w:pPr>
    </w:p>
    <w:p w:rsidR="00415E8C" w:rsidRPr="005A55EB" w:rsidRDefault="00A4287D" w:rsidP="00276040">
      <w:pPr>
        <w:spacing w:line="518" w:lineRule="auto"/>
        <w:ind w:right="4885"/>
        <w:rPr>
          <w:sz w:val="22"/>
          <w:szCs w:val="22"/>
        </w:rPr>
      </w:pPr>
      <w:r w:rsidRPr="005A55EB">
        <w:rPr>
          <w:b/>
          <w:sz w:val="22"/>
          <w:szCs w:val="22"/>
        </w:rPr>
        <w:t xml:space="preserve">          </w:t>
      </w:r>
      <w:r w:rsidR="00276040">
        <w:rPr>
          <w:w w:val="89"/>
          <w:sz w:val="22"/>
          <w:szCs w:val="22"/>
        </w:rPr>
        <w:t xml:space="preserve">            </w:t>
      </w:r>
      <w:r w:rsidRPr="005A55EB">
        <w:rPr>
          <w:w w:val="89"/>
          <w:sz w:val="22"/>
          <w:szCs w:val="22"/>
        </w:rPr>
        <w:t xml:space="preserve"> </w:t>
      </w:r>
      <w:r w:rsidR="00276040">
        <w:rPr>
          <w:sz w:val="22"/>
          <w:szCs w:val="22"/>
        </w:rPr>
        <w:t xml:space="preserve">İSM </w:t>
      </w:r>
      <w:proofErr w:type="gramStart"/>
      <w:r w:rsidR="00276040">
        <w:rPr>
          <w:sz w:val="22"/>
          <w:szCs w:val="22"/>
        </w:rPr>
        <w:t xml:space="preserve">SOYİSİM </w:t>
      </w:r>
      <w:r w:rsidR="00DC51F4" w:rsidRPr="005A55EB">
        <w:rPr>
          <w:sz w:val="22"/>
          <w:szCs w:val="22"/>
        </w:rPr>
        <w:t>:</w:t>
      </w:r>
      <w:proofErr w:type="gramEnd"/>
      <w:r w:rsidR="00415E8C" w:rsidRPr="005A55EB">
        <w:rPr>
          <w:sz w:val="22"/>
          <w:szCs w:val="22"/>
        </w:rPr>
        <w:t xml:space="preserve"> BEGÜM TUFAN</w:t>
      </w:r>
      <w:r w:rsidR="00DC51F4" w:rsidRPr="005A55EB">
        <w:rPr>
          <w:spacing w:val="33"/>
          <w:sz w:val="22"/>
          <w:szCs w:val="22"/>
        </w:rPr>
        <w:t xml:space="preserve"> </w:t>
      </w:r>
    </w:p>
    <w:p w:rsidR="00AE60FD" w:rsidRPr="005A55EB" w:rsidRDefault="00A4287D" w:rsidP="00276040">
      <w:pPr>
        <w:spacing w:line="518" w:lineRule="auto"/>
        <w:ind w:right="4885"/>
        <w:rPr>
          <w:sz w:val="22"/>
          <w:szCs w:val="22"/>
        </w:rPr>
      </w:pPr>
      <w:r w:rsidRPr="005A55EB">
        <w:rPr>
          <w:sz w:val="22"/>
          <w:szCs w:val="22"/>
        </w:rPr>
        <w:t xml:space="preserve">                    </w:t>
      </w:r>
      <w:r w:rsidR="00276040">
        <w:rPr>
          <w:sz w:val="22"/>
          <w:szCs w:val="22"/>
        </w:rPr>
        <w:t>GSM</w:t>
      </w:r>
      <w:r w:rsidR="00DC51F4" w:rsidRPr="005A55EB">
        <w:rPr>
          <w:sz w:val="22"/>
          <w:szCs w:val="22"/>
        </w:rPr>
        <w:t>:</w:t>
      </w:r>
      <w:r w:rsidR="00DC51F4" w:rsidRPr="005A55EB">
        <w:rPr>
          <w:spacing w:val="20"/>
          <w:sz w:val="22"/>
          <w:szCs w:val="22"/>
        </w:rPr>
        <w:t xml:space="preserve"> </w:t>
      </w:r>
      <w:r w:rsidRPr="005A55EB">
        <w:rPr>
          <w:spacing w:val="1"/>
          <w:sz w:val="22"/>
          <w:szCs w:val="22"/>
        </w:rPr>
        <w:t>0536 6637080</w:t>
      </w:r>
    </w:p>
    <w:p w:rsidR="00AE60FD" w:rsidRPr="005A55EB" w:rsidRDefault="00A4287D" w:rsidP="00FA4C1A">
      <w:pPr>
        <w:spacing w:before="10"/>
        <w:rPr>
          <w:sz w:val="22"/>
          <w:szCs w:val="22"/>
        </w:rPr>
      </w:pPr>
      <w:r w:rsidRPr="005A55EB">
        <w:rPr>
          <w:spacing w:val="1"/>
          <w:sz w:val="22"/>
          <w:szCs w:val="22"/>
        </w:rPr>
        <w:t xml:space="preserve">                    </w:t>
      </w:r>
      <w:r w:rsidR="00DC51F4" w:rsidRPr="005A55EB">
        <w:rPr>
          <w:spacing w:val="1"/>
          <w:sz w:val="22"/>
          <w:szCs w:val="22"/>
        </w:rPr>
        <w:t>E-MA</w:t>
      </w:r>
      <w:r w:rsidR="00DC51F4" w:rsidRPr="005A55EB">
        <w:rPr>
          <w:sz w:val="22"/>
          <w:szCs w:val="22"/>
        </w:rPr>
        <w:t>I</w:t>
      </w:r>
      <w:r w:rsidR="00DC51F4" w:rsidRPr="005A55EB">
        <w:rPr>
          <w:spacing w:val="1"/>
          <w:sz w:val="22"/>
          <w:szCs w:val="22"/>
        </w:rPr>
        <w:t>L</w:t>
      </w:r>
      <w:r w:rsidR="00DC51F4" w:rsidRPr="005A55EB">
        <w:rPr>
          <w:sz w:val="22"/>
          <w:szCs w:val="22"/>
        </w:rPr>
        <w:t>:</w:t>
      </w:r>
      <w:r w:rsidR="00DC51F4" w:rsidRPr="005A55EB">
        <w:rPr>
          <w:spacing w:val="13"/>
          <w:sz w:val="22"/>
          <w:szCs w:val="22"/>
        </w:rPr>
        <w:t xml:space="preserve"> </w:t>
      </w:r>
      <w:r w:rsidR="00415E8C" w:rsidRPr="005A55EB">
        <w:rPr>
          <w:spacing w:val="-1"/>
          <w:w w:val="115"/>
          <w:sz w:val="22"/>
          <w:szCs w:val="22"/>
        </w:rPr>
        <w:t>begum</w:t>
      </w:r>
      <w:r w:rsidR="00FA4C1A">
        <w:rPr>
          <w:spacing w:val="-1"/>
          <w:w w:val="115"/>
          <w:sz w:val="22"/>
          <w:szCs w:val="22"/>
        </w:rPr>
        <w:t>tufann@gmail.com</w:t>
      </w:r>
    </w:p>
    <w:p w:rsidR="00AE60FD" w:rsidRPr="005A55EB" w:rsidRDefault="00AE60FD">
      <w:pPr>
        <w:spacing w:line="200" w:lineRule="exact"/>
        <w:rPr>
          <w:sz w:val="22"/>
          <w:szCs w:val="22"/>
        </w:rPr>
      </w:pPr>
    </w:p>
    <w:p w:rsidR="00AE60FD" w:rsidRPr="005A55EB" w:rsidRDefault="00AE60FD">
      <w:pPr>
        <w:spacing w:line="200" w:lineRule="exact"/>
        <w:rPr>
          <w:sz w:val="22"/>
          <w:szCs w:val="22"/>
        </w:rPr>
      </w:pPr>
    </w:p>
    <w:p w:rsidR="00AE60FD" w:rsidRPr="005A55EB" w:rsidRDefault="00AE60FD">
      <w:pPr>
        <w:spacing w:line="200" w:lineRule="exact"/>
        <w:rPr>
          <w:sz w:val="22"/>
          <w:szCs w:val="22"/>
        </w:rPr>
      </w:pPr>
    </w:p>
    <w:p w:rsidR="00AE60FD" w:rsidRPr="005A55EB" w:rsidRDefault="001E549E" w:rsidP="00276040">
      <w:pPr>
        <w:rPr>
          <w:b/>
          <w:sz w:val="22"/>
          <w:szCs w:val="22"/>
        </w:rPr>
      </w:pPr>
      <w:r w:rsidRPr="005A55EB">
        <w:rPr>
          <w:sz w:val="22"/>
          <w:szCs w:val="22"/>
        </w:rPr>
        <w:t xml:space="preserve">       </w:t>
      </w:r>
      <w:r w:rsidR="00A4287D" w:rsidRPr="005A55EB">
        <w:rPr>
          <w:b/>
          <w:w w:val="104"/>
          <w:sz w:val="22"/>
          <w:szCs w:val="22"/>
        </w:rPr>
        <w:t xml:space="preserve">   </w:t>
      </w:r>
      <w:r w:rsidR="00276040">
        <w:rPr>
          <w:b/>
          <w:w w:val="104"/>
          <w:sz w:val="22"/>
          <w:szCs w:val="22"/>
        </w:rPr>
        <w:t>EĞİTİM DURUMU</w:t>
      </w:r>
    </w:p>
    <w:p w:rsidR="00AE60FD" w:rsidRPr="005A55EB" w:rsidRDefault="00AE60FD">
      <w:pPr>
        <w:spacing w:before="4" w:line="100" w:lineRule="exact"/>
        <w:rPr>
          <w:sz w:val="22"/>
          <w:szCs w:val="22"/>
        </w:rPr>
      </w:pPr>
    </w:p>
    <w:p w:rsidR="00AE60FD" w:rsidRPr="005A55EB" w:rsidRDefault="00AE60FD">
      <w:pPr>
        <w:spacing w:line="200" w:lineRule="exact"/>
        <w:rPr>
          <w:sz w:val="22"/>
          <w:szCs w:val="22"/>
        </w:rPr>
      </w:pPr>
    </w:p>
    <w:tbl>
      <w:tblPr>
        <w:tblW w:w="0" w:type="auto"/>
        <w:tblInd w:w="10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06"/>
        <w:gridCol w:w="3159"/>
        <w:gridCol w:w="3249"/>
      </w:tblGrid>
      <w:tr w:rsidR="00AE60FD" w:rsidRPr="005A55EB" w:rsidTr="005A55EB">
        <w:trPr>
          <w:trHeight w:hRule="exact" w:val="369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0FD" w:rsidRPr="005A55EB" w:rsidRDefault="00276040">
            <w:pPr>
              <w:spacing w:before="3"/>
              <w:ind w:left="36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YIL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0FD" w:rsidRPr="005A55EB" w:rsidRDefault="00276040">
            <w:pPr>
              <w:spacing w:before="3"/>
              <w:ind w:left="767"/>
              <w:rPr>
                <w:sz w:val="22"/>
                <w:szCs w:val="22"/>
              </w:rPr>
            </w:pPr>
            <w:r>
              <w:rPr>
                <w:w w:val="104"/>
                <w:sz w:val="22"/>
                <w:szCs w:val="22"/>
              </w:rPr>
              <w:t>KURUM</w:t>
            </w:r>
          </w:p>
        </w:tc>
        <w:tc>
          <w:tcPr>
            <w:tcW w:w="3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0FD" w:rsidRPr="005A55EB" w:rsidRDefault="00276040">
            <w:pPr>
              <w:spacing w:before="3"/>
              <w:ind w:left="720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BÖLÜM</w:t>
            </w:r>
          </w:p>
        </w:tc>
      </w:tr>
      <w:tr w:rsidR="00AE60FD" w:rsidRPr="005A55EB" w:rsidTr="005A55EB">
        <w:trPr>
          <w:trHeight w:hRule="exact" w:val="415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0FD" w:rsidRPr="005A55EB" w:rsidRDefault="00DC51F4">
            <w:pPr>
              <w:spacing w:before="6"/>
              <w:ind w:left="64"/>
              <w:rPr>
                <w:sz w:val="22"/>
                <w:szCs w:val="22"/>
              </w:rPr>
            </w:pPr>
            <w:r w:rsidRPr="005A55EB">
              <w:rPr>
                <w:spacing w:val="1"/>
                <w:sz w:val="22"/>
                <w:szCs w:val="22"/>
              </w:rPr>
              <w:t>20</w:t>
            </w:r>
            <w:r w:rsidR="00415E8C" w:rsidRPr="005A55EB">
              <w:rPr>
                <w:spacing w:val="1"/>
                <w:sz w:val="22"/>
                <w:szCs w:val="22"/>
              </w:rPr>
              <w:t>10</w:t>
            </w:r>
            <w:r w:rsidRPr="005A55EB">
              <w:rPr>
                <w:spacing w:val="1"/>
                <w:sz w:val="22"/>
                <w:szCs w:val="22"/>
              </w:rPr>
              <w:t>-2</w:t>
            </w:r>
            <w:r w:rsidRPr="005A55EB">
              <w:rPr>
                <w:spacing w:val="-1"/>
                <w:sz w:val="22"/>
                <w:szCs w:val="22"/>
              </w:rPr>
              <w:t>0</w:t>
            </w:r>
            <w:r w:rsidRPr="005A55EB">
              <w:rPr>
                <w:spacing w:val="1"/>
                <w:sz w:val="22"/>
                <w:szCs w:val="22"/>
              </w:rPr>
              <w:t>1</w:t>
            </w:r>
            <w:r w:rsidR="00415E8C" w:rsidRPr="005A55EB">
              <w:rPr>
                <w:sz w:val="22"/>
                <w:szCs w:val="22"/>
              </w:rPr>
              <w:t>4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0FD" w:rsidRPr="005A55EB" w:rsidRDefault="00415E8C">
            <w:pPr>
              <w:spacing w:before="6"/>
              <w:ind w:left="64"/>
              <w:rPr>
                <w:sz w:val="22"/>
                <w:szCs w:val="22"/>
              </w:rPr>
            </w:pPr>
            <w:proofErr w:type="spellStart"/>
            <w:r w:rsidRPr="005A55EB">
              <w:rPr>
                <w:sz w:val="22"/>
                <w:szCs w:val="22"/>
              </w:rPr>
              <w:t>Yildiz</w:t>
            </w:r>
            <w:proofErr w:type="spellEnd"/>
            <w:r w:rsidRPr="005A55EB">
              <w:rPr>
                <w:sz w:val="22"/>
                <w:szCs w:val="22"/>
              </w:rPr>
              <w:t xml:space="preserve"> Technical</w:t>
            </w:r>
            <w:r w:rsidR="00DC51F4" w:rsidRPr="005A55EB">
              <w:rPr>
                <w:spacing w:val="36"/>
                <w:sz w:val="22"/>
                <w:szCs w:val="22"/>
              </w:rPr>
              <w:t xml:space="preserve"> </w:t>
            </w:r>
            <w:r w:rsidR="00DC51F4" w:rsidRPr="005A55EB">
              <w:rPr>
                <w:spacing w:val="1"/>
                <w:w w:val="109"/>
                <w:sz w:val="22"/>
                <w:szCs w:val="22"/>
              </w:rPr>
              <w:t>U</w:t>
            </w:r>
            <w:r w:rsidR="00DC51F4" w:rsidRPr="005A55EB">
              <w:rPr>
                <w:spacing w:val="-1"/>
                <w:w w:val="109"/>
                <w:sz w:val="22"/>
                <w:szCs w:val="22"/>
              </w:rPr>
              <w:t>n</w:t>
            </w:r>
            <w:r w:rsidR="00DC51F4" w:rsidRPr="005A55EB">
              <w:rPr>
                <w:w w:val="109"/>
                <w:sz w:val="22"/>
                <w:szCs w:val="22"/>
              </w:rPr>
              <w:t>ive</w:t>
            </w:r>
            <w:r w:rsidR="00DC51F4" w:rsidRPr="005A55EB">
              <w:rPr>
                <w:spacing w:val="3"/>
                <w:w w:val="109"/>
                <w:sz w:val="22"/>
                <w:szCs w:val="22"/>
              </w:rPr>
              <w:t>r</w:t>
            </w:r>
            <w:r w:rsidR="00DC51F4" w:rsidRPr="005A55EB">
              <w:rPr>
                <w:w w:val="109"/>
                <w:sz w:val="22"/>
                <w:szCs w:val="22"/>
              </w:rPr>
              <w:t>s</w:t>
            </w:r>
            <w:r w:rsidR="00DC51F4" w:rsidRPr="005A55EB">
              <w:rPr>
                <w:spacing w:val="-1"/>
                <w:w w:val="109"/>
                <w:sz w:val="22"/>
                <w:szCs w:val="22"/>
              </w:rPr>
              <w:t>i</w:t>
            </w:r>
            <w:r w:rsidR="00DC51F4" w:rsidRPr="005A55EB">
              <w:rPr>
                <w:w w:val="109"/>
                <w:sz w:val="22"/>
                <w:szCs w:val="22"/>
              </w:rPr>
              <w:t>ty</w:t>
            </w:r>
            <w:r w:rsidR="00DC51F4" w:rsidRPr="005A55EB">
              <w:rPr>
                <w:spacing w:val="6"/>
                <w:w w:val="109"/>
                <w:sz w:val="22"/>
                <w:szCs w:val="22"/>
              </w:rPr>
              <w:t xml:space="preserve"> </w:t>
            </w:r>
            <w:r w:rsidR="00DC51F4" w:rsidRPr="005A55EB">
              <w:rPr>
                <w:spacing w:val="-1"/>
                <w:w w:val="217"/>
                <w:sz w:val="22"/>
                <w:szCs w:val="22"/>
              </w:rPr>
              <w:t>/</w:t>
            </w:r>
            <w:r w:rsidR="00DC51F4" w:rsidRPr="005A55EB">
              <w:rPr>
                <w:w w:val="91"/>
                <w:sz w:val="22"/>
                <w:szCs w:val="22"/>
              </w:rPr>
              <w:t>B</w:t>
            </w:r>
            <w:r w:rsidR="00DC51F4" w:rsidRPr="005A55EB">
              <w:rPr>
                <w:w w:val="107"/>
                <w:sz w:val="22"/>
                <w:szCs w:val="22"/>
              </w:rPr>
              <w:t>A</w:t>
            </w:r>
          </w:p>
        </w:tc>
        <w:tc>
          <w:tcPr>
            <w:tcW w:w="3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0FD" w:rsidRPr="005A55EB" w:rsidRDefault="00415E8C">
            <w:pPr>
              <w:spacing w:before="6"/>
              <w:ind w:left="66"/>
              <w:rPr>
                <w:spacing w:val="1"/>
                <w:w w:val="110"/>
                <w:sz w:val="22"/>
                <w:szCs w:val="22"/>
              </w:rPr>
            </w:pPr>
            <w:r w:rsidRPr="005A55EB">
              <w:rPr>
                <w:spacing w:val="1"/>
                <w:w w:val="110"/>
                <w:sz w:val="22"/>
                <w:szCs w:val="22"/>
              </w:rPr>
              <w:t>English Language Teaching</w:t>
            </w:r>
          </w:p>
          <w:p w:rsidR="005A55EB" w:rsidRPr="005A55EB" w:rsidRDefault="005A55EB">
            <w:pPr>
              <w:spacing w:before="6"/>
              <w:ind w:left="66"/>
              <w:rPr>
                <w:spacing w:val="1"/>
                <w:w w:val="110"/>
                <w:sz w:val="22"/>
                <w:szCs w:val="22"/>
              </w:rPr>
            </w:pPr>
          </w:p>
          <w:p w:rsidR="005A55EB" w:rsidRPr="005A55EB" w:rsidRDefault="005A55EB">
            <w:pPr>
              <w:spacing w:before="6"/>
              <w:ind w:left="66"/>
              <w:rPr>
                <w:spacing w:val="1"/>
                <w:w w:val="110"/>
                <w:sz w:val="22"/>
                <w:szCs w:val="22"/>
              </w:rPr>
            </w:pPr>
          </w:p>
          <w:p w:rsidR="005A55EB" w:rsidRPr="005A55EB" w:rsidRDefault="005A55EB">
            <w:pPr>
              <w:spacing w:before="6"/>
              <w:ind w:left="66"/>
              <w:rPr>
                <w:sz w:val="22"/>
                <w:szCs w:val="22"/>
              </w:rPr>
            </w:pPr>
          </w:p>
        </w:tc>
      </w:tr>
      <w:tr w:rsidR="005A55EB" w:rsidRPr="005A55EB" w:rsidTr="005A55EB">
        <w:trPr>
          <w:trHeight w:hRule="exact" w:val="415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5EB" w:rsidRPr="005A55EB" w:rsidRDefault="002A7D40">
            <w:pPr>
              <w:spacing w:before="6"/>
              <w:ind w:left="64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2016</w:t>
            </w:r>
            <w:r w:rsidR="005A55EB" w:rsidRPr="005A55EB">
              <w:rPr>
                <w:spacing w:val="1"/>
                <w:sz w:val="22"/>
                <w:szCs w:val="22"/>
              </w:rPr>
              <w:t>-still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5EB" w:rsidRPr="005A55EB" w:rsidRDefault="002A7D40">
            <w:pPr>
              <w:spacing w:before="6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University of </w:t>
            </w:r>
            <w:proofErr w:type="spellStart"/>
            <w:r>
              <w:rPr>
                <w:sz w:val="22"/>
                <w:szCs w:val="22"/>
              </w:rPr>
              <w:t>Leichester</w:t>
            </w:r>
            <w:proofErr w:type="spellEnd"/>
          </w:p>
        </w:tc>
        <w:tc>
          <w:tcPr>
            <w:tcW w:w="3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55EB" w:rsidRPr="005A55EB" w:rsidRDefault="00FA4C1A">
            <w:pPr>
              <w:spacing w:before="6"/>
              <w:ind w:left="66"/>
              <w:rPr>
                <w:spacing w:val="1"/>
                <w:w w:val="110"/>
                <w:sz w:val="22"/>
                <w:szCs w:val="22"/>
              </w:rPr>
            </w:pPr>
            <w:r>
              <w:rPr>
                <w:spacing w:val="1"/>
                <w:w w:val="110"/>
                <w:sz w:val="22"/>
                <w:szCs w:val="22"/>
              </w:rPr>
              <w:t>Applied Linguistics and TESOL</w:t>
            </w:r>
          </w:p>
        </w:tc>
      </w:tr>
    </w:tbl>
    <w:p w:rsidR="00AE60FD" w:rsidRPr="005A55EB" w:rsidRDefault="00AE60FD">
      <w:pPr>
        <w:spacing w:line="200" w:lineRule="exact"/>
        <w:rPr>
          <w:sz w:val="22"/>
          <w:szCs w:val="22"/>
        </w:rPr>
      </w:pPr>
    </w:p>
    <w:p w:rsidR="00AE60FD" w:rsidRPr="005A55EB" w:rsidRDefault="00AE60FD">
      <w:pPr>
        <w:spacing w:line="200" w:lineRule="exact"/>
        <w:rPr>
          <w:sz w:val="22"/>
          <w:szCs w:val="22"/>
        </w:rPr>
      </w:pPr>
    </w:p>
    <w:p w:rsidR="00AE60FD" w:rsidRPr="005A55EB" w:rsidRDefault="001E549E" w:rsidP="003245B6">
      <w:pPr>
        <w:tabs>
          <w:tab w:val="left" w:pos="4320"/>
        </w:tabs>
        <w:spacing w:before="26"/>
        <w:rPr>
          <w:b/>
          <w:sz w:val="22"/>
          <w:szCs w:val="22"/>
        </w:rPr>
      </w:pPr>
      <w:r w:rsidRPr="005A55EB">
        <w:rPr>
          <w:sz w:val="22"/>
          <w:szCs w:val="22"/>
        </w:rPr>
        <w:t xml:space="preserve">       </w:t>
      </w:r>
      <w:r w:rsidR="00A4287D" w:rsidRPr="005A55EB">
        <w:rPr>
          <w:b/>
          <w:sz w:val="22"/>
          <w:szCs w:val="22"/>
        </w:rPr>
        <w:t xml:space="preserve">  </w:t>
      </w:r>
      <w:r w:rsidR="003245B6">
        <w:rPr>
          <w:b/>
          <w:sz w:val="22"/>
          <w:szCs w:val="22"/>
        </w:rPr>
        <w:t>İŞ TECRÜBESİ</w:t>
      </w:r>
      <w:r w:rsidR="00A4287D" w:rsidRPr="005A55EB">
        <w:rPr>
          <w:b/>
          <w:w w:val="89"/>
          <w:sz w:val="22"/>
          <w:szCs w:val="22"/>
        </w:rPr>
        <w:tab/>
      </w:r>
    </w:p>
    <w:p w:rsidR="00AE60FD" w:rsidRPr="005A55EB" w:rsidRDefault="00AE60FD">
      <w:pPr>
        <w:spacing w:before="15" w:line="200" w:lineRule="exact"/>
        <w:rPr>
          <w:sz w:val="22"/>
          <w:szCs w:val="22"/>
        </w:rPr>
      </w:pPr>
    </w:p>
    <w:tbl>
      <w:tblPr>
        <w:tblW w:w="0" w:type="auto"/>
        <w:tblInd w:w="105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06"/>
        <w:gridCol w:w="3159"/>
        <w:gridCol w:w="3291"/>
      </w:tblGrid>
      <w:tr w:rsidR="00AE60FD" w:rsidRPr="005A55EB" w:rsidTr="00A4287D">
        <w:trPr>
          <w:trHeight w:hRule="exact" w:val="369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0FD" w:rsidRPr="005A55EB" w:rsidRDefault="00276040">
            <w:pPr>
              <w:spacing w:before="3"/>
              <w:ind w:left="36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YIL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0FD" w:rsidRPr="005A55EB" w:rsidRDefault="00276040">
            <w:pPr>
              <w:spacing w:before="3"/>
              <w:ind w:left="765"/>
              <w:rPr>
                <w:sz w:val="22"/>
                <w:szCs w:val="22"/>
              </w:rPr>
            </w:pPr>
            <w:r>
              <w:rPr>
                <w:w w:val="104"/>
                <w:sz w:val="22"/>
                <w:szCs w:val="22"/>
              </w:rPr>
              <w:t>KURUM</w:t>
            </w:r>
          </w:p>
        </w:tc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0FD" w:rsidRPr="005A55EB" w:rsidRDefault="00276040">
            <w:pPr>
              <w:spacing w:before="3"/>
              <w:ind w:left="1068"/>
              <w:rPr>
                <w:sz w:val="22"/>
                <w:szCs w:val="22"/>
              </w:rPr>
            </w:pPr>
            <w:r>
              <w:rPr>
                <w:w w:val="104"/>
                <w:sz w:val="22"/>
                <w:szCs w:val="22"/>
              </w:rPr>
              <w:t>GÖREV</w:t>
            </w:r>
          </w:p>
        </w:tc>
      </w:tr>
      <w:tr w:rsidR="002A7D40" w:rsidRPr="005A55EB" w:rsidTr="00276040">
        <w:trPr>
          <w:trHeight w:hRule="exact" w:val="662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7D40" w:rsidRPr="005A55EB" w:rsidRDefault="002A7D40">
            <w:pPr>
              <w:spacing w:before="3"/>
              <w:ind w:left="366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2015-2016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7D40" w:rsidRPr="005A55EB" w:rsidRDefault="002A7D40">
            <w:pPr>
              <w:spacing w:before="3"/>
              <w:ind w:left="765"/>
              <w:rPr>
                <w:w w:val="104"/>
                <w:sz w:val="22"/>
                <w:szCs w:val="22"/>
              </w:rPr>
            </w:pPr>
            <w:proofErr w:type="spellStart"/>
            <w:r>
              <w:rPr>
                <w:w w:val="104"/>
                <w:sz w:val="22"/>
                <w:szCs w:val="22"/>
              </w:rPr>
              <w:t>Kemerburgaz</w:t>
            </w:r>
            <w:proofErr w:type="spellEnd"/>
            <w:r>
              <w:rPr>
                <w:w w:val="104"/>
                <w:sz w:val="22"/>
                <w:szCs w:val="22"/>
              </w:rPr>
              <w:t xml:space="preserve"> University</w:t>
            </w:r>
          </w:p>
        </w:tc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7D40" w:rsidRPr="005A55EB" w:rsidRDefault="002A7D40" w:rsidP="002A7D40">
            <w:pPr>
              <w:spacing w:before="3"/>
              <w:rPr>
                <w:w w:val="104"/>
                <w:sz w:val="22"/>
                <w:szCs w:val="22"/>
              </w:rPr>
            </w:pPr>
            <w:r>
              <w:rPr>
                <w:w w:val="104"/>
                <w:sz w:val="22"/>
                <w:szCs w:val="22"/>
              </w:rPr>
              <w:t>EFL Teacher</w:t>
            </w:r>
          </w:p>
        </w:tc>
      </w:tr>
      <w:tr w:rsidR="00AE60FD" w:rsidRPr="005A55EB" w:rsidTr="002A7D40">
        <w:trPr>
          <w:trHeight w:hRule="exact" w:val="1172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0FD" w:rsidRPr="005A55EB" w:rsidRDefault="00DC51F4">
            <w:pPr>
              <w:spacing w:line="20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 w:rsidRPr="005A55EB">
              <w:rPr>
                <w:rFonts w:ascii="Arial" w:eastAsia="Arial" w:hAnsi="Arial" w:cs="Arial"/>
                <w:spacing w:val="1"/>
                <w:sz w:val="22"/>
                <w:szCs w:val="22"/>
              </w:rPr>
              <w:t>201</w:t>
            </w:r>
            <w:r w:rsidR="00415E8C" w:rsidRPr="005A55EB">
              <w:rPr>
                <w:rFonts w:ascii="Arial" w:eastAsia="Arial" w:hAnsi="Arial" w:cs="Arial"/>
                <w:spacing w:val="1"/>
                <w:sz w:val="22"/>
                <w:szCs w:val="22"/>
              </w:rPr>
              <w:t>4</w:t>
            </w:r>
          </w:p>
          <w:p w:rsidR="00AE60FD" w:rsidRPr="005A55EB" w:rsidRDefault="00276040" w:rsidP="00276040">
            <w:pPr>
              <w:spacing w:before="2" w:line="200" w:lineRule="exact"/>
              <w:ind w:left="64" w:right="30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EKİM</w:t>
            </w:r>
            <w:r w:rsidR="00DC51F4" w:rsidRPr="005A55E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2A7D40">
              <w:rPr>
                <w:rFonts w:ascii="Arial" w:eastAsia="Arial" w:hAnsi="Arial" w:cs="Arial"/>
                <w:sz w:val="22"/>
                <w:szCs w:val="22"/>
              </w:rPr>
              <w:t xml:space="preserve">2015 </w:t>
            </w:r>
            <w:r>
              <w:rPr>
                <w:rFonts w:ascii="Arial" w:eastAsia="Arial" w:hAnsi="Arial" w:cs="Arial"/>
                <w:sz w:val="22"/>
                <w:szCs w:val="22"/>
              </w:rPr>
              <w:t>EYLÜL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0FD" w:rsidRPr="005A55EB" w:rsidRDefault="00DC51F4">
            <w:pPr>
              <w:spacing w:before="4"/>
              <w:ind w:left="61"/>
              <w:rPr>
                <w:sz w:val="22"/>
                <w:szCs w:val="22"/>
              </w:rPr>
            </w:pPr>
            <w:proofErr w:type="spellStart"/>
            <w:r w:rsidRPr="005A55EB">
              <w:rPr>
                <w:spacing w:val="-1"/>
                <w:sz w:val="22"/>
                <w:szCs w:val="22"/>
              </w:rPr>
              <w:t>Y</w:t>
            </w:r>
            <w:r w:rsidRPr="005A55EB">
              <w:rPr>
                <w:sz w:val="22"/>
                <w:szCs w:val="22"/>
              </w:rPr>
              <w:t>eni</w:t>
            </w:r>
            <w:proofErr w:type="spellEnd"/>
            <w:r w:rsidRPr="005A55EB">
              <w:rPr>
                <w:spacing w:val="15"/>
                <w:sz w:val="22"/>
                <w:szCs w:val="22"/>
              </w:rPr>
              <w:t xml:space="preserve"> </w:t>
            </w:r>
            <w:proofErr w:type="spellStart"/>
            <w:r w:rsidRPr="005A55EB">
              <w:rPr>
                <w:spacing w:val="-1"/>
                <w:sz w:val="22"/>
                <w:szCs w:val="22"/>
              </w:rPr>
              <w:t>Y</w:t>
            </w:r>
            <w:r w:rsidRPr="005A55EB">
              <w:rPr>
                <w:sz w:val="22"/>
                <w:szCs w:val="22"/>
              </w:rPr>
              <w:t>ü</w:t>
            </w:r>
            <w:r w:rsidRPr="005A55EB">
              <w:rPr>
                <w:spacing w:val="1"/>
                <w:sz w:val="22"/>
                <w:szCs w:val="22"/>
              </w:rPr>
              <w:t>z</w:t>
            </w:r>
            <w:r w:rsidRPr="005A55EB">
              <w:rPr>
                <w:sz w:val="22"/>
                <w:szCs w:val="22"/>
              </w:rPr>
              <w:t>yıl</w:t>
            </w:r>
            <w:proofErr w:type="spellEnd"/>
            <w:r w:rsidRPr="005A55EB">
              <w:rPr>
                <w:spacing w:val="33"/>
                <w:sz w:val="22"/>
                <w:szCs w:val="22"/>
              </w:rPr>
              <w:t xml:space="preserve"> </w:t>
            </w:r>
            <w:r w:rsidRPr="005A55EB">
              <w:rPr>
                <w:spacing w:val="1"/>
                <w:w w:val="107"/>
                <w:sz w:val="22"/>
                <w:szCs w:val="22"/>
              </w:rPr>
              <w:t>U</w:t>
            </w:r>
            <w:r w:rsidRPr="005A55EB">
              <w:rPr>
                <w:spacing w:val="1"/>
                <w:w w:val="115"/>
                <w:sz w:val="22"/>
                <w:szCs w:val="22"/>
              </w:rPr>
              <w:t>n</w:t>
            </w:r>
            <w:r w:rsidRPr="005A55EB">
              <w:rPr>
                <w:w w:val="110"/>
                <w:sz w:val="22"/>
                <w:szCs w:val="22"/>
              </w:rPr>
              <w:t>ive</w:t>
            </w:r>
            <w:r w:rsidRPr="005A55EB">
              <w:rPr>
                <w:spacing w:val="1"/>
                <w:w w:val="110"/>
                <w:sz w:val="22"/>
                <w:szCs w:val="22"/>
              </w:rPr>
              <w:t>r</w:t>
            </w:r>
            <w:r w:rsidRPr="005A55EB">
              <w:rPr>
                <w:w w:val="106"/>
                <w:sz w:val="22"/>
                <w:szCs w:val="22"/>
              </w:rPr>
              <w:t>s</w:t>
            </w:r>
            <w:r w:rsidRPr="005A55EB">
              <w:rPr>
                <w:spacing w:val="-1"/>
                <w:w w:val="106"/>
                <w:sz w:val="22"/>
                <w:szCs w:val="22"/>
              </w:rPr>
              <w:t>i</w:t>
            </w:r>
            <w:r w:rsidRPr="005A55EB">
              <w:rPr>
                <w:spacing w:val="2"/>
                <w:w w:val="117"/>
                <w:sz w:val="22"/>
                <w:szCs w:val="22"/>
              </w:rPr>
              <w:t>t</w:t>
            </w:r>
            <w:r w:rsidRPr="005A55EB">
              <w:rPr>
                <w:w w:val="110"/>
                <w:sz w:val="22"/>
                <w:szCs w:val="22"/>
              </w:rPr>
              <w:t>y</w:t>
            </w:r>
          </w:p>
        </w:tc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0FD" w:rsidRPr="005A55EB" w:rsidRDefault="00DC51F4">
            <w:pPr>
              <w:spacing w:before="4"/>
              <w:ind w:left="64"/>
              <w:rPr>
                <w:sz w:val="22"/>
                <w:szCs w:val="22"/>
              </w:rPr>
            </w:pPr>
            <w:r w:rsidRPr="005A55EB">
              <w:rPr>
                <w:sz w:val="22"/>
                <w:szCs w:val="22"/>
              </w:rPr>
              <w:t>EFL</w:t>
            </w:r>
            <w:r w:rsidRPr="005A55EB">
              <w:rPr>
                <w:spacing w:val="-3"/>
                <w:sz w:val="22"/>
                <w:szCs w:val="22"/>
              </w:rPr>
              <w:t xml:space="preserve"> </w:t>
            </w:r>
            <w:r w:rsidRPr="005A55EB">
              <w:rPr>
                <w:w w:val="103"/>
                <w:sz w:val="22"/>
                <w:szCs w:val="22"/>
              </w:rPr>
              <w:t>T</w:t>
            </w:r>
            <w:r w:rsidRPr="005A55EB">
              <w:rPr>
                <w:spacing w:val="1"/>
                <w:w w:val="103"/>
                <w:sz w:val="22"/>
                <w:szCs w:val="22"/>
              </w:rPr>
              <w:t>e</w:t>
            </w:r>
            <w:r w:rsidRPr="005A55EB">
              <w:rPr>
                <w:spacing w:val="1"/>
                <w:w w:val="112"/>
                <w:sz w:val="22"/>
                <w:szCs w:val="22"/>
              </w:rPr>
              <w:t>a</w:t>
            </w:r>
            <w:r w:rsidRPr="005A55EB">
              <w:rPr>
                <w:w w:val="110"/>
                <w:sz w:val="22"/>
                <w:szCs w:val="22"/>
              </w:rPr>
              <w:t>cher</w:t>
            </w:r>
          </w:p>
        </w:tc>
      </w:tr>
      <w:tr w:rsidR="00AE60FD" w:rsidRPr="005A55EB" w:rsidTr="002A7D40">
        <w:trPr>
          <w:trHeight w:hRule="exact" w:val="339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0FD" w:rsidRPr="005A55EB" w:rsidRDefault="00DC51F4">
            <w:pPr>
              <w:spacing w:before="4"/>
              <w:ind w:left="64"/>
              <w:rPr>
                <w:sz w:val="22"/>
                <w:szCs w:val="22"/>
              </w:rPr>
            </w:pPr>
            <w:r w:rsidRPr="005A55EB">
              <w:rPr>
                <w:spacing w:val="1"/>
                <w:sz w:val="22"/>
                <w:szCs w:val="22"/>
              </w:rPr>
              <w:t>2013</w:t>
            </w:r>
          </w:p>
        </w:tc>
        <w:tc>
          <w:tcPr>
            <w:tcW w:w="3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0FD" w:rsidRPr="005A55EB" w:rsidRDefault="00415E8C">
            <w:pPr>
              <w:spacing w:before="19"/>
              <w:ind w:left="61"/>
              <w:rPr>
                <w:sz w:val="22"/>
                <w:szCs w:val="22"/>
              </w:rPr>
            </w:pPr>
            <w:proofErr w:type="spellStart"/>
            <w:r w:rsidRPr="005A55EB">
              <w:rPr>
                <w:spacing w:val="-1"/>
                <w:w w:val="109"/>
                <w:sz w:val="22"/>
                <w:szCs w:val="22"/>
              </w:rPr>
              <w:t>Dilko</w:t>
            </w:r>
            <w:proofErr w:type="spellEnd"/>
          </w:p>
        </w:tc>
        <w:tc>
          <w:tcPr>
            <w:tcW w:w="3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0FD" w:rsidRPr="005A55EB" w:rsidRDefault="00415E8C">
            <w:pPr>
              <w:spacing w:before="4"/>
              <w:ind w:left="64"/>
              <w:rPr>
                <w:sz w:val="22"/>
                <w:szCs w:val="22"/>
              </w:rPr>
            </w:pPr>
            <w:r w:rsidRPr="005A55EB">
              <w:rPr>
                <w:sz w:val="22"/>
                <w:szCs w:val="22"/>
              </w:rPr>
              <w:t>Teacher (part-time)</w:t>
            </w:r>
          </w:p>
        </w:tc>
      </w:tr>
    </w:tbl>
    <w:p w:rsidR="00415E8C" w:rsidRPr="005A55EB" w:rsidRDefault="00415E8C">
      <w:pPr>
        <w:spacing w:before="26"/>
        <w:ind w:left="3314"/>
        <w:rPr>
          <w:spacing w:val="-1"/>
          <w:sz w:val="22"/>
          <w:szCs w:val="22"/>
          <w:u w:val="single" w:color="000000"/>
        </w:rPr>
      </w:pPr>
    </w:p>
    <w:p w:rsidR="00415E8C" w:rsidRPr="005A55EB" w:rsidRDefault="00415E8C">
      <w:pPr>
        <w:spacing w:before="26"/>
        <w:ind w:left="3314"/>
        <w:rPr>
          <w:spacing w:val="-1"/>
          <w:sz w:val="22"/>
          <w:szCs w:val="22"/>
        </w:rPr>
      </w:pPr>
    </w:p>
    <w:p w:rsidR="00415E8C" w:rsidRPr="005A55EB" w:rsidRDefault="00415E8C">
      <w:pPr>
        <w:spacing w:before="26"/>
        <w:ind w:left="3314"/>
        <w:rPr>
          <w:spacing w:val="-1"/>
          <w:sz w:val="22"/>
          <w:szCs w:val="22"/>
        </w:rPr>
      </w:pPr>
    </w:p>
    <w:p w:rsidR="00AE60FD" w:rsidRPr="005A55EB" w:rsidRDefault="00A4287D" w:rsidP="00AB2818">
      <w:pPr>
        <w:spacing w:before="26"/>
        <w:rPr>
          <w:sz w:val="22"/>
          <w:szCs w:val="22"/>
        </w:rPr>
      </w:pPr>
      <w:r w:rsidRPr="005A55EB">
        <w:rPr>
          <w:spacing w:val="-1"/>
          <w:sz w:val="22"/>
          <w:szCs w:val="22"/>
        </w:rPr>
        <w:t xml:space="preserve">              </w:t>
      </w:r>
    </w:p>
    <w:p w:rsidR="00AE60FD" w:rsidRPr="005A55EB" w:rsidRDefault="00AE60FD">
      <w:pPr>
        <w:spacing w:before="4" w:line="220" w:lineRule="exact"/>
        <w:rPr>
          <w:sz w:val="22"/>
          <w:szCs w:val="22"/>
        </w:rPr>
      </w:pPr>
    </w:p>
    <w:p w:rsidR="00AE60FD" w:rsidRPr="005A55EB" w:rsidRDefault="00276040" w:rsidP="00276040">
      <w:pPr>
        <w:spacing w:before="29"/>
        <w:ind w:left="567" w:right="137" w:firstLine="713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İngilizce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Okutmanı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olarak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kendimi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öğretme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becerisi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olarak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geliştirmeye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çalışıyorum.Sertifika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programlarına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katılıyorum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çeşitli</w:t>
      </w:r>
      <w:proofErr w:type="spellEnd"/>
      <w:r>
        <w:rPr>
          <w:sz w:val="22"/>
          <w:szCs w:val="22"/>
        </w:rPr>
        <w:t xml:space="preserve"> ELT </w:t>
      </w:r>
      <w:proofErr w:type="spellStart"/>
      <w:r>
        <w:rPr>
          <w:sz w:val="22"/>
          <w:szCs w:val="22"/>
        </w:rPr>
        <w:t>konferanslarını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takip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ediyorum.takım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arkadaşı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olarak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uyumlu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dakik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birisiyim.Sınıfımda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öğrenci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merkezli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yaklaşımları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uygulayıp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derslermi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öğrencilerimin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ihtiyaçları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yetenekleri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doğrultusunda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veriyorum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onları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pratik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yapmaları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için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sınıfta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motivasyonu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sürekli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yüksek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tutmaya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çalışıyorum</w:t>
      </w:r>
      <w:proofErr w:type="spellEnd"/>
      <w:r>
        <w:rPr>
          <w:sz w:val="22"/>
          <w:szCs w:val="22"/>
        </w:rPr>
        <w:t>.</w:t>
      </w:r>
      <w:proofErr w:type="gramEnd"/>
      <w:r w:rsidR="00DC51F4" w:rsidRPr="005A55EB">
        <w:rPr>
          <w:spacing w:val="4"/>
          <w:sz w:val="22"/>
          <w:szCs w:val="22"/>
        </w:rPr>
        <w:t xml:space="preserve">  </w:t>
      </w:r>
      <w:proofErr w:type="spellStart"/>
      <w:r w:rsidR="00DC51F4" w:rsidRPr="005A55EB">
        <w:rPr>
          <w:spacing w:val="4"/>
          <w:sz w:val="22"/>
          <w:szCs w:val="22"/>
        </w:rPr>
        <w:t>Yeni</w:t>
      </w:r>
      <w:proofErr w:type="spellEnd"/>
      <w:r w:rsidR="00DC51F4" w:rsidRPr="005A55EB">
        <w:rPr>
          <w:spacing w:val="4"/>
          <w:sz w:val="22"/>
          <w:szCs w:val="22"/>
        </w:rPr>
        <w:t xml:space="preserve"> </w:t>
      </w:r>
      <w:proofErr w:type="spellStart"/>
      <w:r w:rsidR="001E0D88" w:rsidRPr="005A55EB">
        <w:rPr>
          <w:spacing w:val="4"/>
          <w:sz w:val="22"/>
          <w:szCs w:val="22"/>
        </w:rPr>
        <w:t>Yuzyil</w:t>
      </w:r>
      <w:proofErr w:type="spellEnd"/>
      <w:r w:rsidR="001E0D88" w:rsidRPr="005A55EB">
        <w:rPr>
          <w:spacing w:val="4"/>
          <w:sz w:val="22"/>
          <w:szCs w:val="22"/>
        </w:rPr>
        <w:t xml:space="preserve"> </w:t>
      </w:r>
      <w:proofErr w:type="spellStart"/>
      <w:proofErr w:type="gramStart"/>
      <w:r w:rsidR="001E0D88" w:rsidRPr="005A55EB">
        <w:rPr>
          <w:spacing w:val="4"/>
          <w:sz w:val="22"/>
          <w:szCs w:val="22"/>
        </w:rPr>
        <w:t>U</w:t>
      </w:r>
      <w:r>
        <w:rPr>
          <w:spacing w:val="4"/>
          <w:sz w:val="22"/>
          <w:szCs w:val="22"/>
        </w:rPr>
        <w:t>niversitisinde</w:t>
      </w:r>
      <w:proofErr w:type="spellEnd"/>
      <w:r>
        <w:rPr>
          <w:spacing w:val="4"/>
          <w:sz w:val="22"/>
          <w:szCs w:val="22"/>
        </w:rPr>
        <w:t xml:space="preserve">  </w:t>
      </w:r>
      <w:proofErr w:type="spellStart"/>
      <w:r>
        <w:rPr>
          <w:spacing w:val="4"/>
          <w:sz w:val="22"/>
          <w:szCs w:val="22"/>
        </w:rPr>
        <w:t>ve</w:t>
      </w:r>
      <w:proofErr w:type="spellEnd"/>
      <w:proofErr w:type="gram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4"/>
          <w:sz w:val="22"/>
          <w:szCs w:val="22"/>
        </w:rPr>
        <w:t>Kemerburgaz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4"/>
          <w:sz w:val="22"/>
          <w:szCs w:val="22"/>
        </w:rPr>
        <w:t>Universitesindeki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4"/>
          <w:sz w:val="22"/>
          <w:szCs w:val="22"/>
        </w:rPr>
        <w:t>çalışmalarımızda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4"/>
          <w:sz w:val="22"/>
          <w:szCs w:val="22"/>
        </w:rPr>
        <w:t>ders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4"/>
          <w:sz w:val="22"/>
          <w:szCs w:val="22"/>
        </w:rPr>
        <w:t>öncesi</w:t>
      </w:r>
      <w:proofErr w:type="spellEnd"/>
      <w:r>
        <w:rPr>
          <w:spacing w:val="4"/>
          <w:sz w:val="22"/>
          <w:szCs w:val="22"/>
        </w:rPr>
        <w:t xml:space="preserve"> material </w:t>
      </w:r>
      <w:proofErr w:type="spellStart"/>
      <w:r>
        <w:rPr>
          <w:spacing w:val="4"/>
          <w:sz w:val="22"/>
          <w:szCs w:val="22"/>
        </w:rPr>
        <w:t>dizanı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4"/>
          <w:sz w:val="22"/>
          <w:szCs w:val="22"/>
        </w:rPr>
        <w:t>ders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4"/>
          <w:sz w:val="22"/>
          <w:szCs w:val="22"/>
        </w:rPr>
        <w:t>programlarını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4"/>
          <w:sz w:val="22"/>
          <w:szCs w:val="22"/>
        </w:rPr>
        <w:t>hazırlar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4"/>
          <w:sz w:val="22"/>
          <w:szCs w:val="22"/>
        </w:rPr>
        <w:t>haftada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4"/>
          <w:sz w:val="22"/>
          <w:szCs w:val="22"/>
        </w:rPr>
        <w:t>bir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4"/>
          <w:sz w:val="22"/>
          <w:szCs w:val="22"/>
        </w:rPr>
        <w:t>koordinatörlerimizle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pacing w:val="4"/>
          <w:sz w:val="22"/>
          <w:szCs w:val="22"/>
        </w:rPr>
        <w:t>toplantılar</w:t>
      </w:r>
      <w:proofErr w:type="spellEnd"/>
      <w:r>
        <w:rPr>
          <w:spacing w:val="4"/>
          <w:sz w:val="22"/>
          <w:szCs w:val="22"/>
        </w:rPr>
        <w:t xml:space="preserve"> yapardık.</w:t>
      </w:r>
      <w:r>
        <w:rPr>
          <w:color w:val="000000" w:themeColor="text1"/>
          <w:sz w:val="22"/>
          <w:szCs w:val="22"/>
        </w:rPr>
        <w:t xml:space="preserve">20 </w:t>
      </w:r>
      <w:proofErr w:type="spellStart"/>
      <w:r>
        <w:rPr>
          <w:color w:val="000000" w:themeColor="text1"/>
          <w:sz w:val="22"/>
          <w:szCs w:val="22"/>
        </w:rPr>
        <w:t>saat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haftalık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derslerimi</w:t>
      </w:r>
      <w:proofErr w:type="spellEnd"/>
      <w:r>
        <w:rPr>
          <w:color w:val="000000" w:themeColor="text1"/>
          <w:sz w:val="22"/>
          <w:szCs w:val="22"/>
        </w:rPr>
        <w:t xml:space="preserve"> hem modern </w:t>
      </w:r>
      <w:proofErr w:type="spellStart"/>
      <w:r>
        <w:rPr>
          <w:color w:val="000000" w:themeColor="text1"/>
          <w:sz w:val="22"/>
          <w:szCs w:val="22"/>
        </w:rPr>
        <w:t>diller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bölümü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olarak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anılan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fakültede</w:t>
      </w:r>
      <w:proofErr w:type="spellEnd"/>
      <w:r>
        <w:rPr>
          <w:color w:val="000000" w:themeColor="text1"/>
          <w:sz w:val="22"/>
          <w:szCs w:val="22"/>
        </w:rPr>
        <w:t xml:space="preserve"> hem de </w:t>
      </w:r>
      <w:proofErr w:type="spellStart"/>
      <w:r>
        <w:rPr>
          <w:color w:val="000000" w:themeColor="text1"/>
          <w:sz w:val="22"/>
          <w:szCs w:val="22"/>
        </w:rPr>
        <w:t>hazırlık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sınıflarımda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verdim</w:t>
      </w:r>
      <w:proofErr w:type="spellEnd"/>
      <w:r>
        <w:rPr>
          <w:color w:val="000000" w:themeColor="text1"/>
          <w:sz w:val="22"/>
          <w:szCs w:val="22"/>
        </w:rPr>
        <w:t>.</w:t>
      </w:r>
    </w:p>
    <w:p w:rsidR="00415E8C" w:rsidRPr="005A55EB" w:rsidRDefault="00415E8C">
      <w:pPr>
        <w:spacing w:before="29"/>
        <w:ind w:left="3314" w:right="137" w:firstLine="713"/>
        <w:jc w:val="both"/>
        <w:rPr>
          <w:sz w:val="22"/>
          <w:szCs w:val="22"/>
          <w:u w:val="single"/>
        </w:rPr>
      </w:pPr>
    </w:p>
    <w:p w:rsidR="00A4287D" w:rsidRPr="005A55EB" w:rsidRDefault="00A4287D" w:rsidP="00A4287D">
      <w:pPr>
        <w:spacing w:before="29"/>
        <w:ind w:right="137"/>
        <w:jc w:val="both"/>
        <w:rPr>
          <w:sz w:val="22"/>
          <w:szCs w:val="22"/>
        </w:rPr>
      </w:pPr>
      <w:r w:rsidRPr="005A55EB">
        <w:rPr>
          <w:sz w:val="22"/>
          <w:szCs w:val="22"/>
        </w:rPr>
        <w:t xml:space="preserve">         </w:t>
      </w:r>
    </w:p>
    <w:p w:rsidR="00A4287D" w:rsidRPr="005A55EB" w:rsidRDefault="00A4287D" w:rsidP="00A4287D">
      <w:pPr>
        <w:spacing w:before="29"/>
        <w:ind w:right="137"/>
        <w:jc w:val="both"/>
        <w:rPr>
          <w:b/>
          <w:sz w:val="22"/>
          <w:szCs w:val="22"/>
        </w:rPr>
      </w:pPr>
    </w:p>
    <w:p w:rsidR="00415E8C" w:rsidRPr="005A55EB" w:rsidRDefault="00A4287D" w:rsidP="00276040">
      <w:pPr>
        <w:spacing w:before="29"/>
        <w:ind w:right="137"/>
        <w:jc w:val="both"/>
        <w:rPr>
          <w:b/>
          <w:sz w:val="22"/>
          <w:szCs w:val="22"/>
        </w:rPr>
      </w:pPr>
      <w:r w:rsidRPr="005A55EB">
        <w:rPr>
          <w:b/>
          <w:sz w:val="22"/>
          <w:szCs w:val="22"/>
        </w:rPr>
        <w:t xml:space="preserve">             </w:t>
      </w:r>
      <w:r w:rsidR="00276040">
        <w:rPr>
          <w:b/>
          <w:sz w:val="22"/>
          <w:szCs w:val="22"/>
        </w:rPr>
        <w:t>SERTİFİKA</w:t>
      </w:r>
    </w:p>
    <w:p w:rsidR="00415E8C" w:rsidRPr="005A55EB" w:rsidRDefault="00415E8C">
      <w:pPr>
        <w:spacing w:before="29"/>
        <w:ind w:left="3314" w:right="137" w:firstLine="713"/>
        <w:jc w:val="both"/>
        <w:rPr>
          <w:sz w:val="22"/>
          <w:szCs w:val="22"/>
          <w:u w:val="single"/>
        </w:rPr>
      </w:pPr>
    </w:p>
    <w:p w:rsidR="00415E8C" w:rsidRPr="005A55EB" w:rsidRDefault="00A4287D" w:rsidP="00A4287D">
      <w:pPr>
        <w:spacing w:before="29"/>
        <w:ind w:right="137"/>
        <w:jc w:val="both"/>
        <w:rPr>
          <w:sz w:val="22"/>
          <w:szCs w:val="22"/>
        </w:rPr>
      </w:pPr>
      <w:r w:rsidRPr="005A55EB">
        <w:rPr>
          <w:sz w:val="22"/>
          <w:szCs w:val="22"/>
        </w:rPr>
        <w:t xml:space="preserve">           -</w:t>
      </w:r>
      <w:r w:rsidR="00415E8C" w:rsidRPr="005A55EB">
        <w:rPr>
          <w:sz w:val="22"/>
          <w:szCs w:val="22"/>
        </w:rPr>
        <w:t>CAMBRIDGE UNIVERSITY/TEACHING ENGLISH TO SPEAKERS OF OTHER LANGUAGES</w:t>
      </w:r>
      <w:r w:rsidRPr="005A55EB">
        <w:rPr>
          <w:sz w:val="22"/>
          <w:szCs w:val="22"/>
        </w:rPr>
        <w:t xml:space="preserve"> </w:t>
      </w:r>
    </w:p>
    <w:p w:rsidR="00AB2818" w:rsidRDefault="00AB2818" w:rsidP="00276040">
      <w:pPr>
        <w:spacing w:before="29"/>
        <w:ind w:right="137"/>
        <w:jc w:val="both"/>
        <w:rPr>
          <w:sz w:val="22"/>
          <w:szCs w:val="22"/>
        </w:rPr>
      </w:pPr>
    </w:p>
    <w:p w:rsidR="00A4287D" w:rsidRPr="005A55EB" w:rsidRDefault="00AB2818" w:rsidP="00276040">
      <w:pPr>
        <w:spacing w:before="29"/>
        <w:ind w:right="13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A4287D" w:rsidRPr="005A55EB">
        <w:rPr>
          <w:b/>
          <w:sz w:val="22"/>
          <w:szCs w:val="22"/>
        </w:rPr>
        <w:t xml:space="preserve"> </w:t>
      </w:r>
      <w:r w:rsidR="00276040">
        <w:rPr>
          <w:b/>
          <w:sz w:val="22"/>
          <w:szCs w:val="22"/>
        </w:rPr>
        <w:t>KONFERANSLAR</w:t>
      </w:r>
    </w:p>
    <w:p w:rsidR="007E6D3E" w:rsidRPr="005A55EB" w:rsidRDefault="007E6D3E" w:rsidP="00A4287D">
      <w:pPr>
        <w:spacing w:before="29"/>
        <w:ind w:right="137"/>
        <w:jc w:val="both"/>
        <w:rPr>
          <w:b/>
          <w:sz w:val="22"/>
          <w:szCs w:val="22"/>
        </w:rPr>
      </w:pPr>
    </w:p>
    <w:p w:rsidR="007E6D3E" w:rsidRPr="005A55EB" w:rsidRDefault="007E6D3E" w:rsidP="007E6D3E">
      <w:pPr>
        <w:autoSpaceDE w:val="0"/>
        <w:autoSpaceDN w:val="0"/>
        <w:adjustRightInd w:val="0"/>
        <w:rPr>
          <w:bCs/>
          <w:sz w:val="22"/>
          <w:szCs w:val="22"/>
          <w:lang w:val="tr-TR"/>
        </w:rPr>
      </w:pPr>
      <w:r w:rsidRPr="005A55EB">
        <w:rPr>
          <w:sz w:val="22"/>
          <w:szCs w:val="22"/>
        </w:rPr>
        <w:t xml:space="preserve">           -</w:t>
      </w:r>
      <w:proofErr w:type="spellStart"/>
      <w:r w:rsidRPr="005A55EB">
        <w:rPr>
          <w:bCs/>
          <w:sz w:val="22"/>
          <w:szCs w:val="22"/>
          <w:lang w:val="tr-TR"/>
        </w:rPr>
        <w:t>Vocabulary</w:t>
      </w:r>
      <w:proofErr w:type="spellEnd"/>
      <w:r w:rsidRPr="005A55EB">
        <w:rPr>
          <w:bCs/>
          <w:sz w:val="22"/>
          <w:szCs w:val="22"/>
          <w:lang w:val="tr-TR"/>
        </w:rPr>
        <w:t xml:space="preserve"> </w:t>
      </w:r>
      <w:proofErr w:type="spellStart"/>
      <w:r w:rsidRPr="005A55EB">
        <w:rPr>
          <w:bCs/>
          <w:sz w:val="22"/>
          <w:szCs w:val="22"/>
          <w:lang w:val="tr-TR"/>
        </w:rPr>
        <w:t>Learning</w:t>
      </w:r>
      <w:proofErr w:type="spellEnd"/>
      <w:r w:rsidRPr="005A55EB">
        <w:rPr>
          <w:bCs/>
          <w:sz w:val="22"/>
          <w:szCs w:val="22"/>
          <w:lang w:val="tr-TR"/>
        </w:rPr>
        <w:t xml:space="preserve"> </w:t>
      </w:r>
      <w:proofErr w:type="spellStart"/>
      <w:r w:rsidRPr="005A55EB">
        <w:rPr>
          <w:bCs/>
          <w:sz w:val="22"/>
          <w:szCs w:val="22"/>
          <w:lang w:val="tr-TR"/>
        </w:rPr>
        <w:t>Through</w:t>
      </w:r>
      <w:proofErr w:type="spellEnd"/>
      <w:r w:rsidRPr="005A55EB">
        <w:rPr>
          <w:bCs/>
          <w:sz w:val="22"/>
          <w:szCs w:val="22"/>
          <w:lang w:val="tr-TR"/>
        </w:rPr>
        <w:t xml:space="preserve"> </w:t>
      </w:r>
      <w:proofErr w:type="spellStart"/>
      <w:r w:rsidRPr="005A55EB">
        <w:rPr>
          <w:bCs/>
          <w:sz w:val="22"/>
          <w:szCs w:val="22"/>
          <w:lang w:val="tr-TR"/>
        </w:rPr>
        <w:t>Twitter</w:t>
      </w:r>
      <w:proofErr w:type="spellEnd"/>
      <w:r w:rsidRPr="005A55EB">
        <w:rPr>
          <w:bCs/>
          <w:sz w:val="22"/>
          <w:szCs w:val="22"/>
          <w:lang w:val="tr-TR"/>
        </w:rPr>
        <w:t xml:space="preserve"> </w:t>
      </w:r>
      <w:proofErr w:type="spellStart"/>
      <w:r w:rsidRPr="005A55EB">
        <w:rPr>
          <w:bCs/>
          <w:sz w:val="22"/>
          <w:szCs w:val="22"/>
          <w:lang w:val="tr-TR"/>
        </w:rPr>
        <w:t>and</w:t>
      </w:r>
      <w:proofErr w:type="spellEnd"/>
      <w:r w:rsidRPr="005A55EB">
        <w:rPr>
          <w:bCs/>
          <w:sz w:val="22"/>
          <w:szCs w:val="22"/>
          <w:lang w:val="tr-TR"/>
        </w:rPr>
        <w:t xml:space="preserve"> </w:t>
      </w:r>
      <w:proofErr w:type="spellStart"/>
      <w:r w:rsidRPr="005A55EB">
        <w:rPr>
          <w:bCs/>
          <w:sz w:val="22"/>
          <w:szCs w:val="22"/>
          <w:lang w:val="tr-TR"/>
        </w:rPr>
        <w:t>Facebook</w:t>
      </w:r>
      <w:proofErr w:type="spellEnd"/>
      <w:r w:rsidRPr="005A55EB">
        <w:rPr>
          <w:bCs/>
          <w:sz w:val="22"/>
          <w:szCs w:val="22"/>
          <w:lang w:val="tr-TR"/>
        </w:rPr>
        <w:t>-</w:t>
      </w:r>
      <w:r w:rsidRPr="005A55EB">
        <w:rPr>
          <w:rFonts w:ascii="Times New Roman,Bold" w:hAnsi="Times New Roman,Bold" w:cs="Times New Roman,Bold"/>
          <w:bCs/>
          <w:sz w:val="22"/>
          <w:szCs w:val="22"/>
          <w:lang w:val="tr-TR"/>
        </w:rPr>
        <w:t xml:space="preserve">Hacettepe </w:t>
      </w:r>
      <w:proofErr w:type="spellStart"/>
      <w:r w:rsidRPr="005A55EB">
        <w:rPr>
          <w:rFonts w:ascii="Times New Roman,Bold" w:hAnsi="Times New Roman,Bold" w:cs="Times New Roman,Bold"/>
          <w:bCs/>
          <w:sz w:val="22"/>
          <w:szCs w:val="22"/>
          <w:lang w:val="tr-TR"/>
        </w:rPr>
        <w:t>University</w:t>
      </w:r>
      <w:proofErr w:type="spellEnd"/>
      <w:r w:rsidRPr="005A55EB">
        <w:rPr>
          <w:bCs/>
          <w:sz w:val="22"/>
          <w:szCs w:val="22"/>
          <w:lang w:val="tr-TR"/>
        </w:rPr>
        <w:t xml:space="preserve"> </w:t>
      </w:r>
      <w:proofErr w:type="gramStart"/>
      <w:r w:rsidRPr="005A55EB">
        <w:rPr>
          <w:bCs/>
          <w:sz w:val="22"/>
          <w:szCs w:val="22"/>
          <w:lang w:val="tr-TR"/>
        </w:rPr>
        <w:t>-</w:t>
      </w:r>
      <w:r w:rsidRPr="005A55EB">
        <w:rPr>
          <w:rFonts w:ascii="Times New Roman,Bold" w:hAnsi="Times New Roman,Bold" w:cs="Times New Roman,Bold"/>
          <w:bCs/>
          <w:sz w:val="22"/>
          <w:szCs w:val="22"/>
          <w:lang w:val="tr-TR"/>
        </w:rPr>
        <w:t>(</w:t>
      </w:r>
      <w:proofErr w:type="gramEnd"/>
      <w:r w:rsidRPr="005A55EB">
        <w:rPr>
          <w:rFonts w:ascii="Times New Roman,Bold" w:hAnsi="Times New Roman,Bold" w:cs="Times New Roman,Bold"/>
          <w:bCs/>
          <w:sz w:val="22"/>
          <w:szCs w:val="22"/>
          <w:lang w:val="tr-TR"/>
        </w:rPr>
        <w:t xml:space="preserve">May </w:t>
      </w:r>
      <w:r w:rsidRPr="005A55EB">
        <w:rPr>
          <w:bCs/>
          <w:sz w:val="22"/>
          <w:szCs w:val="22"/>
          <w:lang w:val="tr-TR"/>
        </w:rPr>
        <w:t>2014)</w:t>
      </w:r>
    </w:p>
    <w:p w:rsidR="00415E8C" w:rsidRDefault="007E6D3E" w:rsidP="00AB2818">
      <w:pPr>
        <w:autoSpaceDE w:val="0"/>
        <w:autoSpaceDN w:val="0"/>
        <w:adjustRightInd w:val="0"/>
        <w:rPr>
          <w:sz w:val="24"/>
          <w:szCs w:val="24"/>
        </w:rPr>
        <w:sectPr w:rsidR="00415E8C" w:rsidSect="00A4287D">
          <w:pgSz w:w="11907" w:h="16839" w:code="9"/>
          <w:pgMar w:top="280" w:right="380" w:bottom="280" w:left="200" w:header="708" w:footer="708" w:gutter="0"/>
          <w:cols w:space="708"/>
          <w:docGrid w:linePitch="272"/>
        </w:sectPr>
      </w:pPr>
      <w:r w:rsidRPr="005A55EB">
        <w:rPr>
          <w:bCs/>
          <w:sz w:val="22"/>
          <w:szCs w:val="22"/>
          <w:lang w:val="tr-TR"/>
        </w:rPr>
        <w:t xml:space="preserve">            ISBN 978-605-9029-09-4      4.HELTUS</w:t>
      </w:r>
    </w:p>
    <w:p w:rsidR="00AE60FD" w:rsidRDefault="00AE60FD" w:rsidP="00AB2818">
      <w:pPr>
        <w:spacing w:line="200" w:lineRule="exact"/>
      </w:pPr>
    </w:p>
    <w:sectPr w:rsidR="00AE60FD" w:rsidSect="00AE60FD">
      <w:pgSz w:w="11920" w:h="16840"/>
      <w:pgMar w:top="1560" w:right="1680" w:bottom="280" w:left="1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3685"/>
    <w:multiLevelType w:val="multilevel"/>
    <w:tmpl w:val="5290B34A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AE60FD"/>
    <w:rsid w:val="001E0D88"/>
    <w:rsid w:val="001E549E"/>
    <w:rsid w:val="002175BF"/>
    <w:rsid w:val="00276040"/>
    <w:rsid w:val="002A7D40"/>
    <w:rsid w:val="003245B6"/>
    <w:rsid w:val="003429C5"/>
    <w:rsid w:val="00357C8D"/>
    <w:rsid w:val="0041043D"/>
    <w:rsid w:val="00415E8C"/>
    <w:rsid w:val="004832A6"/>
    <w:rsid w:val="005A55EB"/>
    <w:rsid w:val="005E57DF"/>
    <w:rsid w:val="006127E2"/>
    <w:rsid w:val="007823A5"/>
    <w:rsid w:val="007E6D3E"/>
    <w:rsid w:val="00992B49"/>
    <w:rsid w:val="00A4287D"/>
    <w:rsid w:val="00A853C4"/>
    <w:rsid w:val="00AB2818"/>
    <w:rsid w:val="00AE60FD"/>
    <w:rsid w:val="00B3372C"/>
    <w:rsid w:val="00DC51F4"/>
    <w:rsid w:val="00E3351E"/>
    <w:rsid w:val="00E7190F"/>
    <w:rsid w:val="00F46217"/>
    <w:rsid w:val="00FA4C1A"/>
    <w:rsid w:val="00FB1657"/>
    <w:rsid w:val="00FB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5E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5E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DHO</dc:creator>
  <cp:lastModifiedBy>ACER PC</cp:lastModifiedBy>
  <cp:revision>16</cp:revision>
  <cp:lastPrinted>2015-08-27T11:32:00Z</cp:lastPrinted>
  <dcterms:created xsi:type="dcterms:W3CDTF">2015-08-13T07:03:00Z</dcterms:created>
  <dcterms:modified xsi:type="dcterms:W3CDTF">2016-09-05T11:01:00Z</dcterms:modified>
</cp:coreProperties>
</file>