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008D1" w14:textId="269DFC76" w:rsidR="0019457C" w:rsidRPr="00565B9D" w:rsidRDefault="00D1634F" w:rsidP="001D69ED">
      <w:pPr>
        <w:spacing w:after="30"/>
        <w:ind w:left="33" w:hanging="33"/>
        <w:textAlignment w:val="baseline"/>
        <w:outlineLvl w:val="0"/>
        <w:rPr>
          <w:rFonts w:ascii="Arial Black" w:hAnsi="Arial Black"/>
          <w:b/>
          <w:bCs/>
          <w:caps/>
          <w:kern w:val="36"/>
          <w:sz w:val="22"/>
          <w:szCs w:val="22"/>
          <w:lang w:val="en-GB"/>
        </w:rPr>
      </w:pPr>
      <w:r w:rsidRPr="00565B9D">
        <w:rPr>
          <w:rFonts w:ascii="Arial Black" w:hAnsi="Arial Black"/>
          <w:b/>
          <w:bCs/>
          <w:sz w:val="22"/>
          <w:szCs w:val="22"/>
          <w:lang w:val="en-GB"/>
        </w:rPr>
        <w:drawing>
          <wp:anchor distT="0" distB="0" distL="114300" distR="114300" simplePos="0" relativeHeight="251660288" behindDoc="0" locked="0" layoutInCell="1" allowOverlap="1" wp14:anchorId="69385AB8" wp14:editId="5535C3B6">
            <wp:simplePos x="0" y="0"/>
            <wp:positionH relativeFrom="column">
              <wp:posOffset>4313718</wp:posOffset>
            </wp:positionH>
            <wp:positionV relativeFrom="paragraph">
              <wp:posOffset>0</wp:posOffset>
            </wp:positionV>
            <wp:extent cx="1263398" cy="1370922"/>
            <wp:effectExtent l="12700" t="12700" r="6985" b="13970"/>
            <wp:wrapNone/>
            <wp:docPr id="4" name="Picture 4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6"/>
                    <a:stretch/>
                  </pic:blipFill>
                  <pic:spPr bwMode="auto">
                    <a:xfrm>
                      <a:off x="0" y="0"/>
                      <a:ext cx="1263398" cy="1370922"/>
                    </a:xfrm>
                    <a:prstGeom prst="rect">
                      <a:avLst/>
                    </a:prstGeom>
                    <a:ln w="635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7C" w:rsidRPr="00565B9D">
        <w:rPr>
          <w:rFonts w:ascii="Arial Black" w:hAnsi="Arial Black"/>
          <w:b/>
          <w:bCs/>
          <w:caps/>
          <w:kern w:val="36"/>
          <w:sz w:val="22"/>
          <w:szCs w:val="22"/>
          <w:lang w:val="en-GB"/>
        </w:rPr>
        <w:t>CURRICULUM VITAE</w:t>
      </w:r>
    </w:p>
    <w:p w14:paraId="286B14C6" w14:textId="53A61C71" w:rsidR="0019457C" w:rsidRPr="00565B9D" w:rsidRDefault="0019457C" w:rsidP="001D69ED">
      <w:pPr>
        <w:spacing w:after="30"/>
        <w:ind w:left="33" w:hanging="33"/>
        <w:jc w:val="center"/>
        <w:textAlignment w:val="baseline"/>
        <w:outlineLvl w:val="0"/>
        <w:rPr>
          <w:caps/>
          <w:color w:val="323E4F" w:themeColor="text2" w:themeShade="BF"/>
          <w:kern w:val="36"/>
          <w:lang w:val="en-GB"/>
        </w:rPr>
      </w:pPr>
    </w:p>
    <w:p w14:paraId="1F7162D0" w14:textId="3BE66532" w:rsidR="00C40019" w:rsidRPr="00565B9D" w:rsidRDefault="00C40019" w:rsidP="00F55B0C">
      <w:pPr>
        <w:spacing w:after="30"/>
        <w:ind w:left="34" w:hanging="34"/>
        <w:textAlignment w:val="baseline"/>
        <w:outlineLvl w:val="0"/>
        <w:rPr>
          <w:b/>
          <w:bCs/>
          <w:caps/>
          <w:color w:val="1F3864" w:themeColor="accent1" w:themeShade="80"/>
          <w:kern w:val="36"/>
          <w:sz w:val="36"/>
          <w:szCs w:val="36"/>
          <w:lang w:val="en-GB"/>
        </w:rPr>
      </w:pPr>
      <w:r w:rsidRPr="00565B9D">
        <w:rPr>
          <w:b/>
          <w:bCs/>
          <w:caps/>
          <w:color w:val="1F3864" w:themeColor="accent1" w:themeShade="80"/>
          <w:kern w:val="36"/>
          <w:sz w:val="36"/>
          <w:szCs w:val="36"/>
          <w:lang w:val="en-GB"/>
        </w:rPr>
        <w:t>Joseph Rey Granados</w:t>
      </w:r>
    </w:p>
    <w:p w14:paraId="08F0238A" w14:textId="7F8C362B" w:rsidR="001D69ED" w:rsidRPr="00565B9D" w:rsidRDefault="00565B9D" w:rsidP="00565B9D">
      <w:pPr>
        <w:tabs>
          <w:tab w:val="left" w:pos="7513"/>
        </w:tabs>
        <w:spacing w:before="20"/>
        <w:ind w:right="2087"/>
        <w:textAlignment w:val="baseline"/>
        <w:outlineLvl w:val="1"/>
        <w:rPr>
          <w:sz w:val="22"/>
          <w:szCs w:val="22"/>
          <w:lang w:val="en-GB"/>
        </w:rPr>
      </w:pPr>
      <w:r w:rsidRPr="00565B9D">
        <w:rPr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 wp14:anchorId="4D167618" wp14:editId="49162AE2">
            <wp:simplePos x="0" y="0"/>
            <wp:positionH relativeFrom="column">
              <wp:posOffset>2148840</wp:posOffset>
            </wp:positionH>
            <wp:positionV relativeFrom="paragraph">
              <wp:posOffset>161290</wp:posOffset>
            </wp:positionV>
            <wp:extent cx="333375" cy="334010"/>
            <wp:effectExtent l="0" t="0" r="0" b="0"/>
            <wp:wrapNone/>
            <wp:docPr id="2" name="Picture 2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9ED" w:rsidRPr="00565B9D">
        <w:rPr>
          <w:sz w:val="22"/>
          <w:szCs w:val="22"/>
          <w:lang w:val="en-GB"/>
        </w:rPr>
        <w:t xml:space="preserve">Valencia, </w:t>
      </w:r>
      <w:r w:rsidR="000171FC" w:rsidRPr="00565B9D">
        <w:rPr>
          <w:sz w:val="22"/>
          <w:szCs w:val="22"/>
          <w:lang w:val="en-GB"/>
        </w:rPr>
        <w:t>Spain</w:t>
      </w:r>
    </w:p>
    <w:p w14:paraId="1938AD3F" w14:textId="45203489" w:rsidR="000E0BC8" w:rsidRPr="00565B9D" w:rsidRDefault="00565B9D" w:rsidP="00565B9D">
      <w:pPr>
        <w:tabs>
          <w:tab w:val="left" w:pos="7513"/>
        </w:tabs>
        <w:spacing w:before="20"/>
        <w:ind w:right="2087"/>
        <w:textAlignment w:val="baseline"/>
        <w:outlineLvl w:val="1"/>
        <w:rPr>
          <w:sz w:val="22"/>
          <w:szCs w:val="22"/>
          <w:lang w:val="en-GB"/>
        </w:rPr>
      </w:pPr>
      <w:hyperlink r:id="rId11" w:history="1">
        <w:r w:rsidR="000E0BC8" w:rsidRPr="00565B9D">
          <w:rPr>
            <w:rStyle w:val="Hyperlink"/>
            <w:sz w:val="22"/>
            <w:szCs w:val="22"/>
            <w:lang w:val="en-GB"/>
          </w:rPr>
          <w:t>joseph@granadosconsulting.com</w:t>
        </w:r>
      </w:hyperlink>
    </w:p>
    <w:p w14:paraId="1D64577C" w14:textId="39231F28" w:rsidR="0019457C" w:rsidRPr="00565B9D" w:rsidRDefault="00610714" w:rsidP="00565B9D">
      <w:pPr>
        <w:tabs>
          <w:tab w:val="left" w:pos="7513"/>
        </w:tabs>
        <w:spacing w:before="60"/>
        <w:ind w:right="2087"/>
        <w:textAlignment w:val="baseline"/>
        <w:outlineLvl w:val="1"/>
        <w:rPr>
          <w:sz w:val="22"/>
          <w:szCs w:val="22"/>
          <w:lang w:val="en-GB"/>
        </w:rPr>
      </w:pPr>
      <w:r w:rsidRPr="00565B9D">
        <w:rPr>
          <w:sz w:val="22"/>
          <w:szCs w:val="22"/>
          <w:lang w:val="en-GB"/>
        </w:rPr>
        <w:t>(</w:t>
      </w:r>
      <w:r w:rsidR="000E0BC8" w:rsidRPr="00565B9D">
        <w:rPr>
          <w:sz w:val="22"/>
          <w:szCs w:val="22"/>
          <w:lang w:val="en-GB"/>
        </w:rPr>
        <w:t>+34</w:t>
      </w:r>
      <w:r w:rsidRPr="00565B9D">
        <w:rPr>
          <w:sz w:val="22"/>
          <w:szCs w:val="22"/>
          <w:lang w:val="en-GB"/>
        </w:rPr>
        <w:t>)</w:t>
      </w:r>
      <w:r w:rsidR="000E0BC8" w:rsidRPr="00565B9D">
        <w:rPr>
          <w:sz w:val="22"/>
          <w:szCs w:val="22"/>
          <w:lang w:val="en-GB"/>
        </w:rPr>
        <w:t xml:space="preserve"> 676 314 400</w:t>
      </w:r>
    </w:p>
    <w:p w14:paraId="000DEB18" w14:textId="77628549" w:rsidR="00C40019" w:rsidRPr="00565B9D" w:rsidRDefault="00747AF6" w:rsidP="00D4121E">
      <w:pPr>
        <w:tabs>
          <w:tab w:val="left" w:pos="7513"/>
        </w:tabs>
        <w:spacing w:before="360" w:after="30"/>
        <w:ind w:right="2087"/>
        <w:textAlignment w:val="baseline"/>
        <w:outlineLvl w:val="1"/>
        <w:rPr>
          <w:color w:val="1F3864" w:themeColor="accent1" w:themeShade="80"/>
          <w:lang w:val="en-GB"/>
        </w:rPr>
      </w:pPr>
      <w:r w:rsidRPr="00565B9D">
        <w:rPr>
          <w:b/>
          <w:bCs/>
          <w:caps/>
          <w:color w:val="1F3864" w:themeColor="accent1" w:themeShade="80"/>
          <w:lang w:val="en-GB"/>
        </w:rPr>
        <w:t>PROFESSIONAL PROFILE</w:t>
      </w:r>
    </w:p>
    <w:p w14:paraId="4DFFF691" w14:textId="01DEB8D8" w:rsidR="002E767E" w:rsidRPr="00565B9D" w:rsidRDefault="004D24E3" w:rsidP="004D24E3">
      <w:pPr>
        <w:rPr>
          <w:sz w:val="22"/>
          <w:szCs w:val="22"/>
          <w:shd w:val="clear" w:color="auto" w:fill="FFFFFF"/>
          <w:lang w:val="en-GB"/>
        </w:rPr>
      </w:pPr>
      <w:r w:rsidRPr="00565B9D">
        <w:rPr>
          <w:sz w:val="22"/>
          <w:szCs w:val="22"/>
          <w:shd w:val="clear" w:color="auto" w:fill="FFFFFF"/>
          <w:lang w:val="en-GB"/>
        </w:rPr>
        <w:t xml:space="preserve">Joseph Rey Granados </w:t>
      </w:r>
      <w:r w:rsidRPr="00565B9D">
        <w:rPr>
          <w:sz w:val="22"/>
          <w:szCs w:val="22"/>
          <w:shd w:val="clear" w:color="auto" w:fill="FFFFFF"/>
          <w:lang w:val="en-GB"/>
        </w:rPr>
        <w:t>offer</w:t>
      </w:r>
      <w:r w:rsidRPr="00565B9D">
        <w:rPr>
          <w:sz w:val="22"/>
          <w:szCs w:val="22"/>
          <w:shd w:val="clear" w:color="auto" w:fill="FFFFFF"/>
          <w:lang w:val="en-GB"/>
        </w:rPr>
        <w:t>s advanced Level-5 TEFL certification as an English-language teacher</w:t>
      </w:r>
      <w:r w:rsidR="00D1634F" w:rsidRPr="00565B9D">
        <w:rPr>
          <w:sz w:val="22"/>
          <w:szCs w:val="22"/>
          <w:shd w:val="clear" w:color="auto" w:fill="FFFFFF"/>
          <w:lang w:val="en-GB"/>
        </w:rPr>
        <w:t>, along</w:t>
      </w:r>
      <w:r w:rsidRPr="00565B9D">
        <w:rPr>
          <w:sz w:val="22"/>
          <w:szCs w:val="22"/>
          <w:shd w:val="clear" w:color="auto" w:fill="FFFFFF"/>
          <w:lang w:val="en-GB"/>
        </w:rPr>
        <w:t xml:space="preserve"> with </w:t>
      </w:r>
      <w:r w:rsidRPr="00565B9D">
        <w:rPr>
          <w:sz w:val="22"/>
          <w:szCs w:val="22"/>
          <w:shd w:val="clear" w:color="auto" w:fill="FFFFFF"/>
          <w:lang w:val="en-GB"/>
        </w:rPr>
        <w:t xml:space="preserve">forty years of </w:t>
      </w:r>
      <w:r w:rsidRPr="00565B9D">
        <w:rPr>
          <w:sz w:val="22"/>
          <w:szCs w:val="22"/>
          <w:shd w:val="clear" w:color="auto" w:fill="FFFFFF"/>
          <w:lang w:val="en-GB"/>
        </w:rPr>
        <w:t xml:space="preserve">international business </w:t>
      </w:r>
      <w:r w:rsidRPr="00565B9D">
        <w:rPr>
          <w:sz w:val="22"/>
          <w:szCs w:val="22"/>
          <w:shd w:val="clear" w:color="auto" w:fill="FFFFFF"/>
          <w:lang w:val="en-GB"/>
        </w:rPr>
        <w:t>experience</w:t>
      </w:r>
      <w:r w:rsidRPr="00565B9D">
        <w:rPr>
          <w:sz w:val="22"/>
          <w:szCs w:val="22"/>
          <w:shd w:val="clear" w:color="auto" w:fill="FFFFFF"/>
          <w:lang w:val="en-GB"/>
        </w:rPr>
        <w:t xml:space="preserve"> as a</w:t>
      </w:r>
      <w:r w:rsidR="00D1634F" w:rsidRPr="00565B9D">
        <w:rPr>
          <w:sz w:val="22"/>
          <w:szCs w:val="22"/>
          <w:shd w:val="clear" w:color="auto" w:fill="FFFFFF"/>
          <w:lang w:val="en-GB"/>
        </w:rPr>
        <w:t xml:space="preserve"> sales,</w:t>
      </w:r>
      <w:r w:rsidRPr="00565B9D">
        <w:rPr>
          <w:sz w:val="22"/>
          <w:szCs w:val="22"/>
          <w:shd w:val="clear" w:color="auto" w:fill="FFFFFF"/>
          <w:lang w:val="en-GB"/>
        </w:rPr>
        <w:t xml:space="preserve"> </w:t>
      </w:r>
      <w:proofErr w:type="gramStart"/>
      <w:r w:rsidRPr="00565B9D">
        <w:rPr>
          <w:sz w:val="22"/>
          <w:szCs w:val="22"/>
          <w:shd w:val="clear" w:color="auto" w:fill="FFFFFF"/>
          <w:lang w:val="en-GB"/>
        </w:rPr>
        <w:t>marketing</w:t>
      </w:r>
      <w:proofErr w:type="gramEnd"/>
      <w:r w:rsidRPr="00565B9D">
        <w:rPr>
          <w:sz w:val="22"/>
          <w:szCs w:val="22"/>
          <w:shd w:val="clear" w:color="auto" w:fill="FFFFFF"/>
          <w:lang w:val="en-GB"/>
        </w:rPr>
        <w:t xml:space="preserve"> and communications strategist.</w:t>
      </w:r>
      <w:r w:rsidRPr="00565B9D">
        <w:rPr>
          <w:sz w:val="22"/>
          <w:szCs w:val="22"/>
          <w:shd w:val="clear" w:color="auto" w:fill="FFFFFF"/>
          <w:lang w:val="en-GB"/>
        </w:rPr>
        <w:t xml:space="preserve"> </w:t>
      </w:r>
    </w:p>
    <w:p w14:paraId="34EB08EB" w14:textId="4862EB37" w:rsidR="000B6D3B" w:rsidRPr="00565B9D" w:rsidRDefault="00C8628B" w:rsidP="00D4121E">
      <w:pPr>
        <w:spacing w:before="360" w:after="30"/>
        <w:textAlignment w:val="baseline"/>
        <w:outlineLvl w:val="1"/>
        <w:rPr>
          <w:b/>
          <w:bCs/>
          <w:color w:val="1F3864" w:themeColor="accent1" w:themeShade="80"/>
          <w:lang w:val="en-GB"/>
        </w:rPr>
      </w:pPr>
      <w:r w:rsidRPr="00565B9D">
        <w:rPr>
          <w:b/>
          <w:bCs/>
          <w:color w:val="1F3864" w:themeColor="accent1" w:themeShade="80"/>
          <w:lang w:val="en-GB"/>
        </w:rPr>
        <w:t>EXPERIEN</w:t>
      </w:r>
      <w:r w:rsidR="00025E3E" w:rsidRPr="00565B9D">
        <w:rPr>
          <w:b/>
          <w:bCs/>
          <w:color w:val="1F3864" w:themeColor="accent1" w:themeShade="80"/>
          <w:lang w:val="en-GB"/>
        </w:rPr>
        <w:t>C</w:t>
      </w:r>
      <w:r w:rsidR="00747AF6" w:rsidRPr="00565B9D">
        <w:rPr>
          <w:b/>
          <w:bCs/>
          <w:color w:val="1F3864" w:themeColor="accent1" w:themeShade="80"/>
          <w:lang w:val="en-GB"/>
        </w:rPr>
        <w:t>E</w:t>
      </w:r>
      <w:r w:rsidR="000B313F" w:rsidRPr="00565B9D">
        <w:rPr>
          <w:b/>
          <w:bCs/>
          <w:color w:val="1F3864" w:themeColor="accent1" w:themeShade="80"/>
          <w:lang w:val="en-GB"/>
        </w:rPr>
        <w:t xml:space="preserve"> </w:t>
      </w:r>
    </w:p>
    <w:p w14:paraId="42845421" w14:textId="4BE45EA8" w:rsidR="004D24E3" w:rsidRPr="00565B9D" w:rsidRDefault="004D24E3" w:rsidP="004D24E3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Freelance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 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Personal Tutor, English</w:t>
      </w:r>
      <w:r w:rsidR="00D1634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D4121E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Language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  <w:t>201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9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 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present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</w:p>
    <w:p w14:paraId="27C04BDD" w14:textId="65C98EC3" w:rsidR="004D24E3" w:rsidRPr="00565B9D" w:rsidRDefault="004D24E3" w:rsidP="004D24E3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Valencia, Spain</w:t>
      </w:r>
    </w:p>
    <w:p w14:paraId="29272CB1" w14:textId="4B58C667" w:rsidR="0052646C" w:rsidRPr="00565B9D" w:rsidRDefault="00C40019" w:rsidP="00AE7325">
      <w:pPr>
        <w:spacing w:before="80"/>
        <w:textAlignment w:val="baseline"/>
        <w:outlineLvl w:val="2"/>
        <w:rPr>
          <w:b/>
          <w:bCs/>
          <w:color w:val="000000" w:themeColor="text1"/>
          <w:sz w:val="22"/>
          <w:szCs w:val="22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Granados Consulting </w:t>
      </w:r>
      <w:r w:rsidR="0052646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– </w:t>
      </w:r>
      <w:r w:rsidR="004D24E3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Owner</w:t>
      </w:r>
      <w:r w:rsidR="004D24E3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7608E9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7608E9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19457C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364DAC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0B313F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1C45D4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7608E9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201</w:t>
      </w:r>
      <w:r w:rsidR="003E3E0E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1</w:t>
      </w:r>
      <w:r w:rsidR="007608E9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 </w:t>
      </w:r>
      <w:r w:rsidR="00645D75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present</w:t>
      </w:r>
    </w:p>
    <w:p w14:paraId="1D0106AA" w14:textId="3F0DEB9C" w:rsidR="0052646C" w:rsidRPr="00565B9D" w:rsidRDefault="007608E9" w:rsidP="00025E3E">
      <w:pPr>
        <w:textAlignment w:val="baseline"/>
        <w:outlineLvl w:val="3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Valencia, </w:t>
      </w:r>
      <w:r w:rsidR="00747AF6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Spain</w:t>
      </w: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C4001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(</w:t>
      </w:r>
      <w:hyperlink r:id="rId12" w:history="1">
        <w:r w:rsidR="00C40019" w:rsidRPr="00565B9D">
          <w:rPr>
            <w:rStyle w:val="Hyperlink"/>
            <w:sz w:val="21"/>
            <w:szCs w:val="21"/>
            <w:bdr w:val="none" w:sz="0" w:space="0" w:color="auto" w:frame="1"/>
            <w:lang w:val="en-GB"/>
          </w:rPr>
          <w:t>www.granadosconsulting.com</w:t>
        </w:r>
      </w:hyperlink>
      <w:r w:rsidR="00C4001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)</w:t>
      </w:r>
    </w:p>
    <w:p w14:paraId="14148CA0" w14:textId="16B59298" w:rsidR="00911524" w:rsidRPr="00565B9D" w:rsidRDefault="00D1634F" w:rsidP="00911524">
      <w:pPr>
        <w:textAlignment w:val="baseline"/>
        <w:outlineLvl w:val="2"/>
        <w:rPr>
          <w:b/>
          <w:bCs/>
          <w:color w:val="595959" w:themeColor="text1" w:themeTint="A6"/>
          <w:sz w:val="21"/>
          <w:szCs w:val="21"/>
          <w:bdr w:val="none" w:sz="0" w:space="0" w:color="auto" w:frame="1"/>
          <w:lang w:val="en-GB"/>
        </w:rPr>
      </w:pPr>
      <w:r w:rsidRPr="00565B9D">
        <w:rPr>
          <w:b/>
          <w:bCs/>
          <w:color w:val="595959" w:themeColor="text1" w:themeTint="A6"/>
          <w:sz w:val="21"/>
          <w:szCs w:val="21"/>
          <w:bdr w:val="none" w:sz="0" w:space="0" w:color="auto" w:frame="1"/>
          <w:lang w:val="en-GB"/>
        </w:rPr>
        <w:t>C</w:t>
      </w:r>
      <w:r w:rsidR="00911524" w:rsidRPr="00565B9D">
        <w:rPr>
          <w:b/>
          <w:bCs/>
          <w:color w:val="595959" w:themeColor="text1" w:themeTint="A6"/>
          <w:sz w:val="21"/>
          <w:szCs w:val="21"/>
          <w:bdr w:val="none" w:sz="0" w:space="0" w:color="auto" w:frame="1"/>
          <w:lang w:val="en-GB"/>
        </w:rPr>
        <w:t>lients:</w:t>
      </w:r>
    </w:p>
    <w:p w14:paraId="008E6426" w14:textId="76BE97AF" w:rsidR="007608E9" w:rsidRPr="00565B9D" w:rsidRDefault="007608E9" w:rsidP="00D1634F">
      <w:pPr>
        <w:pStyle w:val="ListParagraph"/>
        <w:numPr>
          <w:ilvl w:val="0"/>
          <w:numId w:val="6"/>
        </w:numPr>
        <w:textAlignment w:val="baseline"/>
        <w:outlineLvl w:val="2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Grupo Fecovita, Mendoza, Argentina – </w:t>
      </w:r>
      <w:r w:rsidR="00CA6833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VP</w:t>
      </w:r>
      <w:r w:rsidR="00A655DF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747AF6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Strategic Direction</w:t>
      </w:r>
      <w:r w:rsidR="00747AF6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CA6833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645D75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2020 </w:t>
      </w:r>
      <w:r w:rsidR="00364DAC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–</w:t>
      </w: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D1634F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2022</w:t>
      </w:r>
    </w:p>
    <w:p w14:paraId="6C016857" w14:textId="7949FC0B" w:rsidR="007608E9" w:rsidRPr="00565B9D" w:rsidRDefault="007608E9" w:rsidP="00D1634F">
      <w:pPr>
        <w:pStyle w:val="ListParagraph"/>
        <w:numPr>
          <w:ilvl w:val="0"/>
          <w:numId w:val="6"/>
        </w:numPr>
        <w:textAlignment w:val="baseline"/>
        <w:outlineLvl w:val="2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Domaine Serene Winery</w:t>
      </w:r>
      <w:r w:rsidR="00781700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| Château de La Crée</w:t>
      </w: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, Dundee, Oregon</w:t>
      </w:r>
      <w:r w:rsidR="00781700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520ACA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19457C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9F0EA2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364DAC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2015 – 201</w:t>
      </w:r>
      <w:r w:rsidR="00B77ECD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7</w:t>
      </w:r>
    </w:p>
    <w:p w14:paraId="2887222A" w14:textId="6E75B150" w:rsidR="006F1ADF" w:rsidRPr="00565B9D" w:rsidRDefault="00D45CFD" w:rsidP="00D1634F">
      <w:pPr>
        <w:pStyle w:val="ListParagraph"/>
        <w:numPr>
          <w:ilvl w:val="0"/>
          <w:numId w:val="6"/>
        </w:numPr>
        <w:textAlignment w:val="baseline"/>
        <w:outlineLvl w:val="2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Silvan Ridge Winery</w:t>
      </w:r>
      <w:r w:rsidR="007608E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, </w:t>
      </w:r>
      <w:r w:rsidR="00364DAC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Eugene</w:t>
      </w:r>
      <w:r w:rsidR="007608E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, Oregon – VP </w:t>
      </w:r>
      <w:r w:rsidR="00B13E6B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Sales &amp;</w:t>
      </w:r>
      <w:r w:rsidR="009A0DCA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Marketing</w:t>
      </w:r>
      <w:r w:rsidR="007608E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645D75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A655DF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ab/>
      </w:r>
      <w:r w:rsidR="007608E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2013 </w:t>
      </w:r>
      <w:r w:rsidR="00364DAC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–</w:t>
      </w:r>
      <w:r w:rsidR="007608E9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2015</w:t>
      </w:r>
    </w:p>
    <w:p w14:paraId="4D217D3D" w14:textId="0217CF1A" w:rsidR="00FA17B9" w:rsidRPr="00565B9D" w:rsidRDefault="00FA17B9" w:rsidP="00AE7325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Guarachi Wine Partners</w:t>
      </w:r>
      <w:r w:rsidR="00CD1FC0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– VP 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M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arketing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19457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292142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2012 – 2013 </w:t>
      </w:r>
    </w:p>
    <w:p w14:paraId="28FAB8FB" w14:textId="56AB7166" w:rsidR="00FA17B9" w:rsidRPr="00565B9D" w:rsidRDefault="00FA17B9" w:rsidP="00025E3E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Woodland Hills, California</w:t>
      </w:r>
    </w:p>
    <w:p w14:paraId="611AEC6D" w14:textId="482C37A2" w:rsidR="00364DAC" w:rsidRPr="00565B9D" w:rsidRDefault="00CD1FC0" w:rsidP="009F0EA2">
      <w:pPr>
        <w:spacing w:before="80"/>
        <w:textAlignment w:val="baseline"/>
        <w:outlineLvl w:val="2"/>
        <w:rPr>
          <w:b/>
          <w:bCs/>
          <w:color w:val="000000" w:themeColor="text1"/>
          <w:sz w:val="22"/>
          <w:szCs w:val="22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Grupo Codorniu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413222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| Aveniu Brands 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– VP</w:t>
      </w:r>
      <w:r w:rsidR="00D25CB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M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arketing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292142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2009 – 2011 </w:t>
      </w:r>
    </w:p>
    <w:p w14:paraId="157D66BB" w14:textId="6744D5EA" w:rsidR="00C3528D" w:rsidRPr="00565B9D" w:rsidRDefault="00FA17B9" w:rsidP="00025E3E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Baltimore, Maryland</w:t>
      </w:r>
    </w:p>
    <w:p w14:paraId="23C4374A" w14:textId="471D1BF4" w:rsidR="00364DAC" w:rsidRPr="00565B9D" w:rsidRDefault="00CD1FC0" w:rsidP="009F0EA2">
      <w:pPr>
        <w:spacing w:before="80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Constellation Brands</w:t>
      </w:r>
      <w:r w:rsidR="004C26B6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| CWUS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–</w:t>
      </w:r>
      <w:r w:rsidR="00D25CB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Group Estate </w:t>
      </w:r>
      <w:r w:rsidR="004C26B6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Director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813999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2005 – 2009</w:t>
      </w:r>
    </w:p>
    <w:p w14:paraId="7BDAD9D4" w14:textId="2D2D111A" w:rsidR="00CD1FC0" w:rsidRPr="00565B9D" w:rsidRDefault="00CD1FC0" w:rsidP="00025E3E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St. Helena, California</w:t>
      </w:r>
      <w:r w:rsidR="00364DAC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(Icon Estates</w:t>
      </w:r>
      <w:r w:rsidR="00731038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division</w:t>
      </w:r>
      <w:r w:rsidR="00364DAC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)</w:t>
      </w:r>
    </w:p>
    <w:p w14:paraId="3588CCDD" w14:textId="527BFF13" w:rsidR="00364DAC" w:rsidRPr="00565B9D" w:rsidRDefault="000E62A9" w:rsidP="009F0EA2">
      <w:pPr>
        <w:spacing w:before="80"/>
        <w:textAlignment w:val="baseline"/>
        <w:outlineLvl w:val="2"/>
        <w:rPr>
          <w:b/>
          <w:bCs/>
          <w:color w:val="000000" w:themeColor="text1"/>
          <w:sz w:val="22"/>
          <w:szCs w:val="22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Robert Mondavi Corporation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364DA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Director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of</w:t>
      </w:r>
      <w:r w:rsidR="00D25CB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Marketing</w:t>
      </w:r>
      <w:r w:rsidR="00A655D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, RM Imports</w:t>
      </w:r>
      <w:r w:rsidR="00A655DF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F77775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19457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2000 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–</w:t>
      </w:r>
      <w:r w:rsidR="0019457C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2005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</w:p>
    <w:p w14:paraId="43FCD6AE" w14:textId="73F43222" w:rsidR="001C45D4" w:rsidRPr="00565B9D" w:rsidRDefault="00CD1FC0" w:rsidP="0019457C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Napa, California</w:t>
      </w:r>
      <w:r w:rsidR="00A655DF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(</w:t>
      </w:r>
      <w:r w:rsidR="000171FC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I</w:t>
      </w:r>
      <w:r w:rsidR="009D5ECB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mport</w:t>
      </w:r>
      <w:r w:rsidR="000171FC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ed Wine</w:t>
      </w:r>
      <w:r w:rsidR="009D5ECB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  <w:r w:rsidR="000171FC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D</w:t>
      </w:r>
      <w:r w:rsidR="009D5ECB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ivision</w:t>
      </w:r>
      <w:r w:rsidR="00A655DF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)</w:t>
      </w:r>
      <w:r w:rsidR="001C45D4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 </w:t>
      </w:r>
    </w:p>
    <w:p w14:paraId="7624D4E8" w14:textId="45A8F228" w:rsidR="001C45D4" w:rsidRPr="00565B9D" w:rsidRDefault="001C45D4" w:rsidP="009F0EA2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Renaissance </w:t>
      </w:r>
      <w:r w:rsidR="0056117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Vineyard &amp; 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Winery – VP 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Sales and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Marketing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1994 – </w:t>
      </w:r>
      <w:r w:rsidR="009C443B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1999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</w:p>
    <w:p w14:paraId="4FDD7A76" w14:textId="2E8F2281" w:rsidR="001C45D4" w:rsidRPr="00565B9D" w:rsidRDefault="001C45D4" w:rsidP="0019457C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Oregon House, California</w:t>
      </w:r>
    </w:p>
    <w:p w14:paraId="3A7D4DE7" w14:textId="5BB6A957" w:rsidR="001C45D4" w:rsidRPr="00565B9D" w:rsidRDefault="001C45D4" w:rsidP="009F0EA2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Terlato Wine Group – 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Brand Manager</w:t>
      </w:r>
      <w:r w:rsidR="00961662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,</w:t>
      </w:r>
      <w:r w:rsidR="00645D75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Franc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e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A655DF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1987 – </w:t>
      </w:r>
      <w:r w:rsidR="00675146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199</w:t>
      </w: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4 </w:t>
      </w:r>
    </w:p>
    <w:p w14:paraId="7EC1CC2C" w14:textId="0BEC401F" w:rsidR="00961662" w:rsidRPr="00565B9D" w:rsidRDefault="00675146" w:rsidP="0019457C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Chicago, Illinois</w:t>
      </w:r>
    </w:p>
    <w:p w14:paraId="1057E19E" w14:textId="771F33A4" w:rsidR="001C45D4" w:rsidRPr="00565B9D" w:rsidRDefault="00A655DF" w:rsidP="009F0EA2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Park Hyatt Hotel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 S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ommeli</w:t>
      </w:r>
      <w:r w:rsidR="009A0DC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e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r </w:t>
      </w:r>
      <w:r w:rsidR="00961662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|</w:t>
      </w:r>
      <w:r w:rsidR="00F77775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Restaurant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Manager</w:t>
      </w:r>
      <w:r w:rsidR="009B070A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1C45D4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292142"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Pr="00565B9D">
        <w:rPr>
          <w:color w:val="000000" w:themeColor="text1"/>
          <w:sz w:val="22"/>
          <w:szCs w:val="22"/>
          <w:bdr w:val="none" w:sz="0" w:space="0" w:color="auto" w:frame="1"/>
          <w:lang w:val="en-GB"/>
        </w:rPr>
        <w:tab/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198</w:t>
      </w:r>
      <w:r w:rsidR="004D24E3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3</w:t>
      </w:r>
      <w:r w:rsidR="001C45D4"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 – 1987</w:t>
      </w:r>
    </w:p>
    <w:p w14:paraId="06F64002" w14:textId="51653E63" w:rsidR="00661043" w:rsidRPr="00565B9D" w:rsidRDefault="001C45D4" w:rsidP="00645D75">
      <w:pPr>
        <w:textAlignment w:val="baseline"/>
        <w:outlineLvl w:val="3"/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Chicago, Illinois (Park Hyatt Hotel</w:t>
      </w:r>
      <w:r w:rsidR="00F77775"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, La Tour Restaurant</w:t>
      </w:r>
      <w:r w:rsidRPr="00565B9D">
        <w:rPr>
          <w:i/>
          <w:iCs/>
          <w:color w:val="000000" w:themeColor="text1"/>
          <w:sz w:val="21"/>
          <w:szCs w:val="21"/>
          <w:bdr w:val="none" w:sz="0" w:space="0" w:color="auto" w:frame="1"/>
          <w:lang w:val="en-GB"/>
        </w:rPr>
        <w:t>)</w:t>
      </w:r>
    </w:p>
    <w:p w14:paraId="358A632B" w14:textId="48A4A7F2" w:rsidR="00F55B0C" w:rsidRPr="00565B9D" w:rsidRDefault="00F55B0C" w:rsidP="00F55B0C">
      <w:pPr>
        <w:rPr>
          <w:b/>
          <w:bCs/>
          <w:caps/>
          <w:color w:val="323E4F" w:themeColor="text2" w:themeShade="BF"/>
          <w:sz w:val="22"/>
          <w:szCs w:val="22"/>
          <w:lang w:val="en-GB"/>
        </w:rPr>
        <w:sectPr w:rsidR="00F55B0C" w:rsidRPr="00565B9D" w:rsidSect="00520ACA">
          <w:footerReference w:type="default" r:id="rId13"/>
          <w:pgSz w:w="11900" w:h="16840"/>
          <w:pgMar w:top="1247" w:right="1077" w:bottom="1440" w:left="1077" w:header="567" w:footer="567" w:gutter="0"/>
          <w:cols w:space="708"/>
          <w:docGrid w:linePitch="360"/>
        </w:sectPr>
      </w:pPr>
    </w:p>
    <w:p w14:paraId="7C8911F2" w14:textId="79031397" w:rsidR="006068EA" w:rsidRPr="00565B9D" w:rsidRDefault="009B070A" w:rsidP="00D4121E">
      <w:pPr>
        <w:spacing w:before="360" w:after="30"/>
        <w:rPr>
          <w:b/>
          <w:bCs/>
          <w:caps/>
          <w:color w:val="1F3864" w:themeColor="accent1" w:themeShade="80"/>
          <w:sz w:val="22"/>
          <w:szCs w:val="22"/>
          <w:lang w:val="en-GB"/>
        </w:rPr>
      </w:pPr>
      <w:r w:rsidRPr="00565B9D">
        <w:rPr>
          <w:b/>
          <w:bCs/>
          <w:caps/>
          <w:color w:val="1F3864" w:themeColor="accent1" w:themeShade="80"/>
          <w:lang w:val="en-GB"/>
        </w:rPr>
        <w:t>EDUCATIO</w:t>
      </w:r>
      <w:r w:rsidR="006068EA" w:rsidRPr="00565B9D">
        <w:rPr>
          <w:b/>
          <w:bCs/>
          <w:caps/>
          <w:color w:val="1F3864" w:themeColor="accent1" w:themeShade="80"/>
          <w:lang w:val="en-GB"/>
        </w:rPr>
        <w:t>n</w:t>
      </w:r>
      <w:r w:rsidR="000B313F" w:rsidRPr="00565B9D">
        <w:rPr>
          <w:b/>
          <w:bCs/>
          <w:caps/>
          <w:color w:val="1F3864" w:themeColor="accent1" w:themeShade="80"/>
          <w:lang w:val="en-GB"/>
        </w:rPr>
        <w:t xml:space="preserve"> </w:t>
      </w:r>
      <w:r w:rsidR="000B313F" w:rsidRPr="00565B9D">
        <w:rPr>
          <w:b/>
          <w:bCs/>
          <w:caps/>
          <w:color w:val="1F3864" w:themeColor="accent1" w:themeShade="80"/>
          <w:sz w:val="22"/>
          <w:szCs w:val="22"/>
          <w:lang w:val="en-GB"/>
        </w:rPr>
        <w:t xml:space="preserve"> </w:t>
      </w:r>
    </w:p>
    <w:p w14:paraId="37C8DE4A" w14:textId="77777777" w:rsidR="00645D75" w:rsidRPr="00565B9D" w:rsidRDefault="006068EA" w:rsidP="006068EA">
      <w:pPr>
        <w:textAlignment w:val="baseline"/>
        <w:outlineLvl w:val="2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 xml:space="preserve">University of Maryland </w:t>
      </w:r>
    </w:p>
    <w:p w14:paraId="5F338623" w14:textId="5FD1F848" w:rsidR="006068EA" w:rsidRPr="00565B9D" w:rsidRDefault="006068EA" w:rsidP="00645D75">
      <w:pPr>
        <w:shd w:val="clear" w:color="auto" w:fill="FFFFFF"/>
        <w:textAlignment w:val="baseline"/>
        <w:outlineLvl w:val="1"/>
        <w:rPr>
          <w:i/>
          <w:iCs/>
          <w:sz w:val="21"/>
          <w:szCs w:val="21"/>
          <w:lang w:val="en-GB"/>
        </w:rPr>
      </w:pPr>
      <w:r w:rsidRPr="00565B9D">
        <w:rPr>
          <w:i/>
          <w:iCs/>
          <w:sz w:val="21"/>
          <w:szCs w:val="21"/>
          <w:lang w:val="en-GB"/>
        </w:rPr>
        <w:t>College Park</w:t>
      </w:r>
      <w:r w:rsidR="00190734" w:rsidRPr="00565B9D">
        <w:rPr>
          <w:i/>
          <w:iCs/>
          <w:sz w:val="21"/>
          <w:szCs w:val="21"/>
          <w:lang w:val="en-GB"/>
        </w:rPr>
        <w:t>, M</w:t>
      </w:r>
      <w:r w:rsidR="00645D75" w:rsidRPr="00565B9D">
        <w:rPr>
          <w:i/>
          <w:iCs/>
          <w:sz w:val="21"/>
          <w:szCs w:val="21"/>
          <w:lang w:val="en-GB"/>
        </w:rPr>
        <w:t>aryland</w:t>
      </w:r>
    </w:p>
    <w:p w14:paraId="0A7A6451" w14:textId="03CD1278" w:rsidR="00D4121E" w:rsidRPr="00565B9D" w:rsidRDefault="00645D75" w:rsidP="00F55B0C">
      <w:pPr>
        <w:spacing w:after="30"/>
        <w:textAlignment w:val="baseline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B</w:t>
      </w:r>
      <w:r w:rsidR="009D5ECB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 xml:space="preserve">achelor of Arts, English Literature </w:t>
      </w:r>
      <w:r w:rsidR="00190734"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1977</w:t>
      </w:r>
    </w:p>
    <w:p w14:paraId="5618299B" w14:textId="3F309981" w:rsidR="00D4121E" w:rsidRPr="00565B9D" w:rsidRDefault="00D4121E" w:rsidP="00D4121E">
      <w:pPr>
        <w:spacing w:before="80"/>
        <w:textAlignment w:val="baseline"/>
        <w:outlineLvl w:val="3"/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GB"/>
        </w:rPr>
        <w:t>The TEFL Academy</w:t>
      </w:r>
    </w:p>
    <w:p w14:paraId="7801129F" w14:textId="3559E86A" w:rsidR="00D4121E" w:rsidRPr="00565B9D" w:rsidRDefault="00D4121E" w:rsidP="00D4121E">
      <w:pPr>
        <w:shd w:val="clear" w:color="auto" w:fill="FFFFFF"/>
        <w:textAlignment w:val="baseline"/>
        <w:outlineLvl w:val="1"/>
        <w:rPr>
          <w:i/>
          <w:iCs/>
          <w:sz w:val="21"/>
          <w:szCs w:val="21"/>
          <w:lang w:val="en-GB"/>
        </w:rPr>
      </w:pPr>
      <w:r w:rsidRPr="00565B9D">
        <w:rPr>
          <w:i/>
          <w:iCs/>
          <w:sz w:val="21"/>
          <w:szCs w:val="21"/>
          <w:lang w:val="en-GB"/>
        </w:rPr>
        <w:t>Dublin, Ireland</w:t>
      </w:r>
    </w:p>
    <w:p w14:paraId="5C344C81" w14:textId="2B939F9B" w:rsidR="00D4121E" w:rsidRPr="00565B9D" w:rsidRDefault="00D4121E" w:rsidP="00D4121E">
      <w:pPr>
        <w:spacing w:after="30"/>
        <w:textAlignment w:val="baseline"/>
        <w:rPr>
          <w:color w:val="000000" w:themeColor="text1"/>
          <w:sz w:val="21"/>
          <w:szCs w:val="21"/>
          <w:bdr w:val="none" w:sz="0" w:space="0" w:color="auto" w:frame="1"/>
          <w:lang w:val="en-GB"/>
        </w:rPr>
      </w:pPr>
      <w:r w:rsidRPr="00565B9D">
        <w:rPr>
          <w:color w:val="000000" w:themeColor="text1"/>
          <w:sz w:val="21"/>
          <w:szCs w:val="21"/>
          <w:bdr w:val="none" w:sz="0" w:space="0" w:color="auto" w:frame="1"/>
          <w:lang w:val="en-GB"/>
        </w:rPr>
        <w:t>Level 5 Diploma, English as a Foreign Language</w:t>
      </w:r>
    </w:p>
    <w:p w14:paraId="567489E9" w14:textId="0969E384" w:rsidR="00D05FF7" w:rsidRPr="00565B9D" w:rsidRDefault="009D5ECB" w:rsidP="00D4121E">
      <w:pPr>
        <w:spacing w:before="360" w:after="30"/>
        <w:textAlignment w:val="baseline"/>
        <w:rPr>
          <w:color w:val="1F3864" w:themeColor="accent1" w:themeShade="80"/>
          <w:sz w:val="22"/>
          <w:szCs w:val="22"/>
          <w:bdr w:val="none" w:sz="0" w:space="0" w:color="auto" w:frame="1"/>
          <w:lang w:val="en-GB"/>
        </w:rPr>
      </w:pPr>
      <w:r w:rsidRPr="00565B9D">
        <w:rPr>
          <w:b/>
          <w:bCs/>
          <w:caps/>
          <w:color w:val="1F3864" w:themeColor="accent1" w:themeShade="80"/>
          <w:lang w:val="en-GB"/>
        </w:rPr>
        <w:t>LANGUAGE</w:t>
      </w:r>
      <w:r w:rsidR="00D05FF7" w:rsidRPr="00565B9D">
        <w:rPr>
          <w:b/>
          <w:bCs/>
          <w:caps/>
          <w:color w:val="1F3864" w:themeColor="accent1" w:themeShade="80"/>
          <w:lang w:val="en-GB"/>
        </w:rPr>
        <w:t>s</w:t>
      </w:r>
    </w:p>
    <w:p w14:paraId="4FDBA415" w14:textId="5EBBADD7" w:rsidR="00D05FF7" w:rsidRPr="00565B9D" w:rsidRDefault="009D5ECB" w:rsidP="00D05FF7">
      <w:pPr>
        <w:rPr>
          <w:sz w:val="22"/>
          <w:szCs w:val="22"/>
          <w:lang w:val="en-GB"/>
        </w:rPr>
      </w:pPr>
      <w:r w:rsidRPr="00565B9D">
        <w:rPr>
          <w:b/>
          <w:bCs/>
          <w:sz w:val="22"/>
          <w:szCs w:val="22"/>
          <w:lang w:val="en-GB"/>
        </w:rPr>
        <w:t>English</w:t>
      </w:r>
      <w:r w:rsidR="00D05FF7" w:rsidRPr="00565B9D">
        <w:rPr>
          <w:b/>
          <w:bCs/>
          <w:sz w:val="22"/>
          <w:szCs w:val="22"/>
          <w:lang w:val="en-GB"/>
        </w:rPr>
        <w:t xml:space="preserve"> </w:t>
      </w:r>
      <w:r w:rsidR="00D05FF7" w:rsidRPr="00565B9D">
        <w:rPr>
          <w:sz w:val="22"/>
          <w:szCs w:val="22"/>
          <w:lang w:val="en-GB"/>
        </w:rPr>
        <w:t xml:space="preserve">– </w:t>
      </w:r>
      <w:r w:rsidR="0086264E" w:rsidRPr="00565B9D">
        <w:rPr>
          <w:sz w:val="22"/>
          <w:szCs w:val="22"/>
          <w:lang w:val="en-GB"/>
        </w:rPr>
        <w:t>N</w:t>
      </w:r>
      <w:r w:rsidRPr="00565B9D">
        <w:rPr>
          <w:sz w:val="22"/>
          <w:szCs w:val="22"/>
          <w:lang w:val="en-GB"/>
        </w:rPr>
        <w:t>ative Speaker</w:t>
      </w:r>
    </w:p>
    <w:p w14:paraId="382AEC3F" w14:textId="142BC122" w:rsidR="0056117A" w:rsidRPr="00565B9D" w:rsidRDefault="009D5ECB">
      <w:pPr>
        <w:rPr>
          <w:sz w:val="22"/>
          <w:szCs w:val="22"/>
          <w:lang w:val="en-GB"/>
        </w:rPr>
      </w:pPr>
      <w:r w:rsidRPr="00565B9D">
        <w:rPr>
          <w:b/>
          <w:bCs/>
          <w:sz w:val="22"/>
          <w:szCs w:val="22"/>
          <w:lang w:val="en-GB"/>
        </w:rPr>
        <w:t>Spanish</w:t>
      </w:r>
      <w:r w:rsidR="00D05FF7" w:rsidRPr="00565B9D">
        <w:rPr>
          <w:b/>
          <w:bCs/>
          <w:sz w:val="22"/>
          <w:szCs w:val="22"/>
          <w:lang w:val="en-GB"/>
        </w:rPr>
        <w:t xml:space="preserve"> </w:t>
      </w:r>
      <w:r w:rsidR="00D05FF7" w:rsidRPr="00565B9D">
        <w:rPr>
          <w:sz w:val="22"/>
          <w:szCs w:val="22"/>
          <w:lang w:val="en-GB"/>
        </w:rPr>
        <w:t xml:space="preserve">– </w:t>
      </w:r>
      <w:r w:rsidR="00954BC9" w:rsidRPr="00565B9D">
        <w:rPr>
          <w:sz w:val="22"/>
          <w:szCs w:val="22"/>
          <w:lang w:val="en-GB"/>
        </w:rPr>
        <w:t>Advanced</w:t>
      </w:r>
      <w:r w:rsidRPr="00565B9D">
        <w:rPr>
          <w:sz w:val="22"/>
          <w:szCs w:val="22"/>
          <w:lang w:val="en-GB"/>
        </w:rPr>
        <w:t xml:space="preserve"> level</w:t>
      </w:r>
    </w:p>
    <w:sectPr w:rsidR="0056117A" w:rsidRPr="00565B9D" w:rsidSect="00D1634F">
      <w:type w:val="continuous"/>
      <w:pgSz w:w="11900" w:h="16840"/>
      <w:pgMar w:top="1440" w:right="1080" w:bottom="1440" w:left="1080" w:header="567" w:footer="567" w:gutter="0"/>
      <w:cols w:space="96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C0208" w14:textId="77777777" w:rsidR="009009C6" w:rsidRDefault="009009C6" w:rsidP="000E62A9">
      <w:r>
        <w:separator/>
      </w:r>
    </w:p>
  </w:endnote>
  <w:endnote w:type="continuationSeparator" w:id="0">
    <w:p w14:paraId="0EB2E2AF" w14:textId="77777777" w:rsidR="009009C6" w:rsidRDefault="009009C6" w:rsidP="000E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676C" w14:textId="30F0D3F4" w:rsidR="00FA2634" w:rsidRPr="00300217" w:rsidRDefault="00FA2634" w:rsidP="0056117A">
    <w:pPr>
      <w:pStyle w:val="Footer"/>
      <w:jc w:val="right"/>
      <w:rPr>
        <w:sz w:val="20"/>
        <w:szCs w:val="20"/>
      </w:rPr>
    </w:pPr>
    <w:r w:rsidRPr="00300217">
      <w:rPr>
        <w:sz w:val="20"/>
        <w:szCs w:val="20"/>
      </w:rPr>
      <w:t>Joseph Rey Granados</w:t>
    </w:r>
    <w:r w:rsidR="00D25CBC" w:rsidRPr="00300217">
      <w:rPr>
        <w:sz w:val="20"/>
        <w:szCs w:val="20"/>
      </w:rPr>
      <w:t xml:space="preserve"> CV</w:t>
    </w:r>
  </w:p>
  <w:p w14:paraId="3137664F" w14:textId="76949D35" w:rsidR="001C45D4" w:rsidRPr="0056117A" w:rsidRDefault="00000000" w:rsidP="0056117A">
    <w:pPr>
      <w:pStyle w:val="Footer"/>
      <w:jc w:val="right"/>
      <w:rPr>
        <w:rFonts w:asciiTheme="majorHAnsi" w:hAnsiTheme="majorHAnsi" w:cstheme="majorHAnsi"/>
        <w:sz w:val="20"/>
        <w:szCs w:val="20"/>
      </w:rPr>
    </w:pPr>
    <w:hyperlink r:id="rId1" w:history="1">
      <w:r w:rsidR="001C45D4" w:rsidRPr="00300217">
        <w:rPr>
          <w:rStyle w:val="Hyperlink"/>
          <w:sz w:val="20"/>
          <w:szCs w:val="20"/>
        </w:rPr>
        <w:t>joseph@granadosconsulting.com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5BCAB" w14:textId="77777777" w:rsidR="009009C6" w:rsidRDefault="009009C6" w:rsidP="000E62A9">
      <w:r>
        <w:separator/>
      </w:r>
    </w:p>
  </w:footnote>
  <w:footnote w:type="continuationSeparator" w:id="0">
    <w:p w14:paraId="53BA6D90" w14:textId="77777777" w:rsidR="009009C6" w:rsidRDefault="009009C6" w:rsidP="000E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B7F76"/>
    <w:multiLevelType w:val="hybridMultilevel"/>
    <w:tmpl w:val="3766C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C30A2"/>
    <w:multiLevelType w:val="multilevel"/>
    <w:tmpl w:val="C6C2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C33C7"/>
    <w:multiLevelType w:val="hybridMultilevel"/>
    <w:tmpl w:val="95CAD72E"/>
    <w:lvl w:ilvl="0" w:tplc="7618D1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234D23"/>
    <w:multiLevelType w:val="hybridMultilevel"/>
    <w:tmpl w:val="173A7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C44810"/>
    <w:multiLevelType w:val="hybridMultilevel"/>
    <w:tmpl w:val="B8866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2A6ADE"/>
    <w:multiLevelType w:val="multilevel"/>
    <w:tmpl w:val="379C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568278">
    <w:abstractNumId w:val="5"/>
  </w:num>
  <w:num w:numId="2" w16cid:durableId="2015373901">
    <w:abstractNumId w:val="1"/>
  </w:num>
  <w:num w:numId="3" w16cid:durableId="1445999715">
    <w:abstractNumId w:val="0"/>
  </w:num>
  <w:num w:numId="4" w16cid:durableId="1594127919">
    <w:abstractNumId w:val="4"/>
  </w:num>
  <w:num w:numId="5" w16cid:durableId="423888820">
    <w:abstractNumId w:val="3"/>
  </w:num>
  <w:num w:numId="6" w16cid:durableId="457836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19"/>
    <w:rsid w:val="000045EA"/>
    <w:rsid w:val="000171FC"/>
    <w:rsid w:val="00025E3E"/>
    <w:rsid w:val="00061652"/>
    <w:rsid w:val="00092858"/>
    <w:rsid w:val="000B313F"/>
    <w:rsid w:val="000B6D3B"/>
    <w:rsid w:val="000E0BC8"/>
    <w:rsid w:val="000E11E7"/>
    <w:rsid w:val="000E57F0"/>
    <w:rsid w:val="000E62A9"/>
    <w:rsid w:val="00127EB2"/>
    <w:rsid w:val="00190734"/>
    <w:rsid w:val="00191668"/>
    <w:rsid w:val="0019457C"/>
    <w:rsid w:val="001C45D4"/>
    <w:rsid w:val="001D69ED"/>
    <w:rsid w:val="001E0C7C"/>
    <w:rsid w:val="001E5F1B"/>
    <w:rsid w:val="001F5EE2"/>
    <w:rsid w:val="00214B3C"/>
    <w:rsid w:val="00221647"/>
    <w:rsid w:val="0024722B"/>
    <w:rsid w:val="0027404D"/>
    <w:rsid w:val="00292142"/>
    <w:rsid w:val="00295A68"/>
    <w:rsid w:val="002D22A0"/>
    <w:rsid w:val="002E4898"/>
    <w:rsid w:val="002E767E"/>
    <w:rsid w:val="00300217"/>
    <w:rsid w:val="0031041A"/>
    <w:rsid w:val="00323B48"/>
    <w:rsid w:val="00335EE9"/>
    <w:rsid w:val="00364DAC"/>
    <w:rsid w:val="003B515F"/>
    <w:rsid w:val="003D2C80"/>
    <w:rsid w:val="003D3E50"/>
    <w:rsid w:val="003E170D"/>
    <w:rsid w:val="003E3E0E"/>
    <w:rsid w:val="00403AF6"/>
    <w:rsid w:val="00413222"/>
    <w:rsid w:val="004C26B6"/>
    <w:rsid w:val="004C3411"/>
    <w:rsid w:val="004D24E3"/>
    <w:rsid w:val="00506317"/>
    <w:rsid w:val="00520ACA"/>
    <w:rsid w:val="00524124"/>
    <w:rsid w:val="0052646C"/>
    <w:rsid w:val="005353C2"/>
    <w:rsid w:val="0056117A"/>
    <w:rsid w:val="00561250"/>
    <w:rsid w:val="00565B9D"/>
    <w:rsid w:val="005828B6"/>
    <w:rsid w:val="005D0B19"/>
    <w:rsid w:val="005E0E1A"/>
    <w:rsid w:val="005F13C0"/>
    <w:rsid w:val="006068EA"/>
    <w:rsid w:val="00610714"/>
    <w:rsid w:val="00621933"/>
    <w:rsid w:val="006220B5"/>
    <w:rsid w:val="00642481"/>
    <w:rsid w:val="006424C3"/>
    <w:rsid w:val="00645D75"/>
    <w:rsid w:val="006527C4"/>
    <w:rsid w:val="00661043"/>
    <w:rsid w:val="006628B7"/>
    <w:rsid w:val="0066719D"/>
    <w:rsid w:val="00675146"/>
    <w:rsid w:val="006A425B"/>
    <w:rsid w:val="006D388F"/>
    <w:rsid w:val="006F1ADF"/>
    <w:rsid w:val="00731038"/>
    <w:rsid w:val="0074446F"/>
    <w:rsid w:val="00746C33"/>
    <w:rsid w:val="00747AF6"/>
    <w:rsid w:val="00760826"/>
    <w:rsid w:val="007608E9"/>
    <w:rsid w:val="00781700"/>
    <w:rsid w:val="007D5EC2"/>
    <w:rsid w:val="007E35F8"/>
    <w:rsid w:val="007F2C9F"/>
    <w:rsid w:val="00813999"/>
    <w:rsid w:val="00814494"/>
    <w:rsid w:val="0086264E"/>
    <w:rsid w:val="00871511"/>
    <w:rsid w:val="008746AD"/>
    <w:rsid w:val="008772FE"/>
    <w:rsid w:val="008A72B1"/>
    <w:rsid w:val="008B2FAF"/>
    <w:rsid w:val="008B3AD4"/>
    <w:rsid w:val="008E3D82"/>
    <w:rsid w:val="008F2F96"/>
    <w:rsid w:val="009009C6"/>
    <w:rsid w:val="00911524"/>
    <w:rsid w:val="00924926"/>
    <w:rsid w:val="00936953"/>
    <w:rsid w:val="00941AA6"/>
    <w:rsid w:val="00954BC9"/>
    <w:rsid w:val="00961662"/>
    <w:rsid w:val="009A0DCA"/>
    <w:rsid w:val="009B070A"/>
    <w:rsid w:val="009C2C98"/>
    <w:rsid w:val="009C443B"/>
    <w:rsid w:val="009D1EDE"/>
    <w:rsid w:val="009D5ECB"/>
    <w:rsid w:val="009E23A7"/>
    <w:rsid w:val="009F0EA2"/>
    <w:rsid w:val="00A14C90"/>
    <w:rsid w:val="00A655DF"/>
    <w:rsid w:val="00A70AAE"/>
    <w:rsid w:val="00A82A6E"/>
    <w:rsid w:val="00AD43AB"/>
    <w:rsid w:val="00AE7325"/>
    <w:rsid w:val="00AF5997"/>
    <w:rsid w:val="00B13E6B"/>
    <w:rsid w:val="00B318AD"/>
    <w:rsid w:val="00B3776C"/>
    <w:rsid w:val="00B7188D"/>
    <w:rsid w:val="00B77ECD"/>
    <w:rsid w:val="00BB4C7C"/>
    <w:rsid w:val="00BD26B8"/>
    <w:rsid w:val="00BE310B"/>
    <w:rsid w:val="00C229AF"/>
    <w:rsid w:val="00C3528D"/>
    <w:rsid w:val="00C40019"/>
    <w:rsid w:val="00C656D4"/>
    <w:rsid w:val="00C664CC"/>
    <w:rsid w:val="00C736E6"/>
    <w:rsid w:val="00C765F8"/>
    <w:rsid w:val="00C8628B"/>
    <w:rsid w:val="00CA396E"/>
    <w:rsid w:val="00CA6833"/>
    <w:rsid w:val="00CC5FBF"/>
    <w:rsid w:val="00CD1FC0"/>
    <w:rsid w:val="00D05FF7"/>
    <w:rsid w:val="00D1093E"/>
    <w:rsid w:val="00D1634F"/>
    <w:rsid w:val="00D25CBC"/>
    <w:rsid w:val="00D3461B"/>
    <w:rsid w:val="00D379DA"/>
    <w:rsid w:val="00D4121E"/>
    <w:rsid w:val="00D42930"/>
    <w:rsid w:val="00D435DB"/>
    <w:rsid w:val="00D45CFD"/>
    <w:rsid w:val="00D60E32"/>
    <w:rsid w:val="00E57555"/>
    <w:rsid w:val="00E6161E"/>
    <w:rsid w:val="00E70950"/>
    <w:rsid w:val="00E87199"/>
    <w:rsid w:val="00ED7732"/>
    <w:rsid w:val="00F05E0C"/>
    <w:rsid w:val="00F26723"/>
    <w:rsid w:val="00F33E49"/>
    <w:rsid w:val="00F55B0C"/>
    <w:rsid w:val="00F77775"/>
    <w:rsid w:val="00FA17B9"/>
    <w:rsid w:val="00FA2634"/>
    <w:rsid w:val="00FA3833"/>
    <w:rsid w:val="00FB3AA8"/>
    <w:rsid w:val="00FE0B45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DCC011"/>
  <w14:defaultImageDpi w14:val="32767"/>
  <w15:chartTrackingRefBased/>
  <w15:docId w15:val="{01E1BDFE-6D47-A242-AED9-661DA80B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68EA"/>
    <w:rPr>
      <w:rFonts w:ascii="Times New Roman" w:eastAsia="Times New Roman" w:hAnsi="Times New Roman" w:cs="Times New Roman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019"/>
    <w:rPr>
      <w:rFonts w:eastAsiaTheme="minorHAns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1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0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400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62A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2A9"/>
    <w:rPr>
      <w:rFonts w:ascii="Times New Roman" w:eastAsia="Times New Roman" w:hAnsi="Times New Roman" w:cs="Times New Roman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0E62A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2A9"/>
    <w:rPr>
      <w:rFonts w:ascii="Times New Roman" w:eastAsia="Times New Roman" w:hAnsi="Times New Roman" w:cs="Times New Roman"/>
      <w:lang w:val="es-ES"/>
    </w:rPr>
  </w:style>
  <w:style w:type="paragraph" w:styleId="ListParagraph">
    <w:name w:val="List Paragraph"/>
    <w:basedOn w:val="Normal"/>
    <w:uiPriority w:val="34"/>
    <w:qFormat/>
    <w:rsid w:val="00D05F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0B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208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8685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21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5452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85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2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75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700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493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293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92693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auto"/>
            <w:right w:val="none" w:sz="0" w:space="0" w:color="auto"/>
          </w:divBdr>
          <w:divsChild>
            <w:div w:id="7287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7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756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33543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0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71925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69206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320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290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899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3033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204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4897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678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85941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256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017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453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ranadosconsulting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seph@granadosconsulting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joseph-granados-2700191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joseph@granadosconsult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Granados</dc:creator>
  <cp:keywords/>
  <dc:description/>
  <cp:lastModifiedBy>Joseph Granados</cp:lastModifiedBy>
  <cp:revision>3</cp:revision>
  <cp:lastPrinted>2022-07-28T11:58:00Z</cp:lastPrinted>
  <dcterms:created xsi:type="dcterms:W3CDTF">2023-10-10T10:38:00Z</dcterms:created>
  <dcterms:modified xsi:type="dcterms:W3CDTF">2023-10-10T10:41:00Z</dcterms:modified>
</cp:coreProperties>
</file>